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419"/>
        <w:gridCol w:w="3484"/>
        <w:gridCol w:w="458"/>
        <w:gridCol w:w="5359"/>
      </w:tblGrid>
      <w:tr w:rsidR="008C5370" w14:paraId="69A150C9" w14:textId="77777777" w:rsidTr="00097840">
        <w:trPr>
          <w:cantSplit/>
          <w:trHeight w:val="898"/>
        </w:trPr>
        <w:tc>
          <w:tcPr>
            <w:tcW w:w="4361" w:type="dxa"/>
            <w:gridSpan w:val="3"/>
            <w:vMerge w:val="restart"/>
          </w:tcPr>
          <w:p w14:paraId="0D8C0D0C" w14:textId="77777777" w:rsidR="008C5370" w:rsidRDefault="008C5370" w:rsidP="00097840">
            <w:pPr>
              <w:ind w:left="-288"/>
              <w:jc w:val="center"/>
              <w:rPr>
                <w:sz w:val="28"/>
              </w:rPr>
            </w:pPr>
            <w:bookmarkStart w:id="0" w:name="_Hlk158638618"/>
          </w:p>
          <w:p w14:paraId="50DD2C52" w14:textId="77777777" w:rsidR="008C5370" w:rsidRDefault="008C5370" w:rsidP="00097840">
            <w:pPr>
              <w:ind w:left="-288"/>
              <w:jc w:val="center"/>
              <w:rPr>
                <w:sz w:val="16"/>
              </w:rPr>
            </w:pPr>
          </w:p>
        </w:tc>
        <w:tc>
          <w:tcPr>
            <w:tcW w:w="5359" w:type="dxa"/>
          </w:tcPr>
          <w:p w14:paraId="4FFA3103" w14:textId="77777777" w:rsidR="008C5370" w:rsidRDefault="008C5370" w:rsidP="00097840">
            <w:pPr>
              <w:spacing w:line="240" w:lineRule="exact"/>
              <w:ind w:left="-5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Прокуратура Кабардино-Балкарской</w:t>
            </w:r>
          </w:p>
          <w:p w14:paraId="4C371728" w14:textId="77777777" w:rsidR="008C5370" w:rsidRDefault="008C5370" w:rsidP="00097840">
            <w:pPr>
              <w:ind w:left="-581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Республики</w:t>
            </w:r>
          </w:p>
          <w:p w14:paraId="788035EA" w14:textId="77777777" w:rsidR="008C5370" w:rsidRDefault="008C5370" w:rsidP="00097840">
            <w:pPr>
              <w:ind w:left="-288" w:right="-108"/>
              <w:rPr>
                <w:sz w:val="28"/>
                <w:szCs w:val="28"/>
              </w:rPr>
            </w:pPr>
          </w:p>
        </w:tc>
      </w:tr>
      <w:tr w:rsidR="008C5370" w14:paraId="652F42D0" w14:textId="77777777" w:rsidTr="00097840">
        <w:trPr>
          <w:cantSplit/>
          <w:trHeight w:val="285"/>
        </w:trPr>
        <w:tc>
          <w:tcPr>
            <w:tcW w:w="4361" w:type="dxa"/>
            <w:gridSpan w:val="3"/>
            <w:vMerge/>
            <w:vAlign w:val="center"/>
          </w:tcPr>
          <w:p w14:paraId="6CA515BE" w14:textId="77777777" w:rsidR="008C5370" w:rsidRDefault="008C5370" w:rsidP="00097840">
            <w:pPr>
              <w:rPr>
                <w:sz w:val="16"/>
              </w:rPr>
            </w:pPr>
          </w:p>
        </w:tc>
        <w:tc>
          <w:tcPr>
            <w:tcW w:w="5359" w:type="dxa"/>
            <w:vMerge w:val="restart"/>
          </w:tcPr>
          <w:p w14:paraId="14401B5A" w14:textId="77777777" w:rsidR="008C5370" w:rsidRPr="00D73415" w:rsidRDefault="008C5370" w:rsidP="00097840">
            <w:pPr>
              <w:spacing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Начальнику отдела по надзору за </w:t>
            </w:r>
          </w:p>
          <w:p w14:paraId="7A6612F3" w14:textId="77777777" w:rsidR="008C5370" w:rsidRPr="00D73415" w:rsidRDefault="008C5370" w:rsidP="00097840">
            <w:pPr>
              <w:spacing w:after="160"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исполнением федерального </w:t>
            </w: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Pr="00D73415">
              <w:rPr>
                <w:sz w:val="28"/>
                <w:szCs w:val="28"/>
                <w:lang w:eastAsia="en-US"/>
              </w:rPr>
              <w:t xml:space="preserve">законодательства </w:t>
            </w:r>
          </w:p>
          <w:p w14:paraId="38F1EA84" w14:textId="77777777" w:rsidR="008C5370" w:rsidRPr="00D73415" w:rsidRDefault="008C5370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r w:rsidRPr="00D73415">
              <w:rPr>
                <w:sz w:val="28"/>
                <w:szCs w:val="28"/>
              </w:rPr>
              <w:t xml:space="preserve">аршему советнику юстиции </w:t>
            </w:r>
          </w:p>
          <w:p w14:paraId="33BE95B5" w14:textId="77777777" w:rsidR="008C5370" w:rsidRPr="00D73415" w:rsidRDefault="008C5370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</w:p>
          <w:p w14:paraId="31820CBB" w14:textId="77777777" w:rsidR="008C5370" w:rsidRDefault="008C5370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73415">
              <w:rPr>
                <w:sz w:val="28"/>
                <w:szCs w:val="28"/>
              </w:rPr>
              <w:t>анарову А.Л.</w:t>
            </w:r>
          </w:p>
        </w:tc>
      </w:tr>
      <w:tr w:rsidR="008C5370" w14:paraId="4F06E048" w14:textId="77777777" w:rsidTr="00097840">
        <w:trPr>
          <w:cantSplit/>
          <w:trHeight w:val="1830"/>
        </w:trPr>
        <w:tc>
          <w:tcPr>
            <w:tcW w:w="419" w:type="dxa"/>
          </w:tcPr>
          <w:p w14:paraId="61232071" w14:textId="77777777" w:rsidR="008C5370" w:rsidRDefault="008C5370" w:rsidP="00097840">
            <w:pPr>
              <w:spacing w:line="240" w:lineRule="atLeast"/>
              <w:ind w:left="-288" w:right="-108"/>
              <w:jc w:val="center"/>
              <w:rPr>
                <w:sz w:val="16"/>
              </w:rPr>
            </w:pPr>
          </w:p>
          <w:p w14:paraId="1BA08B0F" w14:textId="77777777" w:rsidR="008C5370" w:rsidRDefault="008C5370" w:rsidP="00097840">
            <w:pPr>
              <w:ind w:left="-288" w:right="-108"/>
              <w:jc w:val="center"/>
              <w:rPr>
                <w:sz w:val="16"/>
              </w:rPr>
            </w:pPr>
          </w:p>
          <w:p w14:paraId="79038986" w14:textId="77777777" w:rsidR="008C5370" w:rsidRDefault="008C5370" w:rsidP="00097840">
            <w:pPr>
              <w:ind w:left="-288" w:right="-108"/>
              <w:jc w:val="center"/>
              <w:rPr>
                <w:sz w:val="10"/>
              </w:rPr>
            </w:pPr>
          </w:p>
          <w:p w14:paraId="17BFDA09" w14:textId="77777777" w:rsidR="008C5370" w:rsidRDefault="008C5370" w:rsidP="00097840">
            <w:pPr>
              <w:ind w:left="-288" w:right="-108"/>
              <w:jc w:val="center"/>
              <w:rPr>
                <w:sz w:val="28"/>
              </w:rPr>
            </w:pPr>
          </w:p>
          <w:p w14:paraId="361C4497" w14:textId="77777777" w:rsidR="008C5370" w:rsidRDefault="008C5370" w:rsidP="00097840">
            <w:pPr>
              <w:ind w:left="-288" w:right="-108"/>
              <w:jc w:val="center"/>
            </w:pPr>
          </w:p>
        </w:tc>
        <w:tc>
          <w:tcPr>
            <w:tcW w:w="3484" w:type="dxa"/>
          </w:tcPr>
          <w:p w14:paraId="75802CF8" w14:textId="77777777" w:rsidR="008C5370" w:rsidRDefault="008C5370" w:rsidP="00097840">
            <w:pPr>
              <w:ind w:left="-288" w:right="-108"/>
            </w:pPr>
          </w:p>
        </w:tc>
        <w:tc>
          <w:tcPr>
            <w:tcW w:w="458" w:type="dxa"/>
          </w:tcPr>
          <w:p w14:paraId="514A174F" w14:textId="77777777" w:rsidR="008C5370" w:rsidRDefault="008C5370" w:rsidP="00097840">
            <w:pPr>
              <w:spacing w:line="240" w:lineRule="atLeast"/>
              <w:ind w:left="-288" w:right="-108"/>
              <w:jc w:val="center"/>
            </w:pPr>
            <w:r>
              <w:t xml:space="preserve"> </w:t>
            </w:r>
          </w:p>
        </w:tc>
        <w:tc>
          <w:tcPr>
            <w:tcW w:w="5359" w:type="dxa"/>
            <w:vMerge/>
            <w:vAlign w:val="center"/>
          </w:tcPr>
          <w:p w14:paraId="226D1D39" w14:textId="77777777" w:rsidR="008C5370" w:rsidRDefault="008C5370" w:rsidP="00097840">
            <w:pPr>
              <w:rPr>
                <w:sz w:val="28"/>
                <w:szCs w:val="28"/>
              </w:rPr>
            </w:pPr>
          </w:p>
        </w:tc>
      </w:tr>
      <w:tr w:rsidR="008C5370" w14:paraId="70DAA9AE" w14:textId="77777777" w:rsidTr="00097840">
        <w:trPr>
          <w:cantSplit/>
          <w:trHeight w:val="249"/>
        </w:trPr>
        <w:tc>
          <w:tcPr>
            <w:tcW w:w="4361" w:type="dxa"/>
            <w:gridSpan w:val="3"/>
          </w:tcPr>
          <w:p w14:paraId="55D71C6C" w14:textId="77777777" w:rsidR="008C5370" w:rsidRDefault="008C5370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ab/>
            </w:r>
          </w:p>
          <w:p w14:paraId="386A3526" w14:textId="77777777" w:rsidR="008C5370" w:rsidRDefault="008C5370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 xml:space="preserve">  </w:t>
            </w:r>
            <w:r>
              <w:tab/>
            </w:r>
          </w:p>
        </w:tc>
        <w:tc>
          <w:tcPr>
            <w:tcW w:w="5359" w:type="dxa"/>
            <w:vMerge/>
            <w:vAlign w:val="center"/>
          </w:tcPr>
          <w:p w14:paraId="5D85CB72" w14:textId="77777777" w:rsidR="008C5370" w:rsidRDefault="008C5370" w:rsidP="00097840">
            <w:pPr>
              <w:rPr>
                <w:sz w:val="28"/>
                <w:szCs w:val="28"/>
              </w:rPr>
            </w:pPr>
          </w:p>
        </w:tc>
      </w:tr>
    </w:tbl>
    <w:p w14:paraId="0FAC6D2D" w14:textId="77777777" w:rsidR="008C5370" w:rsidRPr="000977A0" w:rsidRDefault="008C5370" w:rsidP="008C5370">
      <w:pPr>
        <w:jc w:val="both"/>
        <w:rPr>
          <w:sz w:val="16"/>
          <w:szCs w:val="16"/>
        </w:rPr>
      </w:pPr>
    </w:p>
    <w:p w14:paraId="64E51FA7" w14:textId="77777777" w:rsidR="008C5370" w:rsidRDefault="008C5370" w:rsidP="008C5370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44FC2E5F" w14:textId="77777777" w:rsidR="008C5370" w:rsidRDefault="008C5370" w:rsidP="008C5370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198BD126" w14:textId="77777777" w:rsidR="008C5370" w:rsidRDefault="008C5370" w:rsidP="008C5370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23E36218" w14:textId="77777777" w:rsidR="008C5370" w:rsidRDefault="008C5370" w:rsidP="008C5370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6536EA8A" w14:textId="77777777" w:rsidR="008C5370" w:rsidRDefault="008C5370" w:rsidP="008C5370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06D09657" w14:textId="77777777" w:rsidR="008C5370" w:rsidRDefault="008C5370" w:rsidP="008C5370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0B2431CB" w14:textId="77777777" w:rsidR="008C5370" w:rsidRDefault="008C5370" w:rsidP="008C5370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0696F657" w14:textId="77777777" w:rsidR="008C5370" w:rsidRDefault="008C5370" w:rsidP="008C5370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687526EB" w14:textId="77777777" w:rsidR="008C5370" w:rsidRDefault="008C5370" w:rsidP="008C5370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7162F1DD" w14:textId="77777777" w:rsidR="008C5370" w:rsidRPr="00B703EE" w:rsidRDefault="008C5370" w:rsidP="008C5370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B703EE">
        <w:rPr>
          <w:bCs/>
          <w:sz w:val="28"/>
          <w:szCs w:val="28"/>
        </w:rPr>
        <w:t xml:space="preserve">о исполнение требований приказа Генерального прокурора РФ от 02.08.2018 №471 «Об организации в органах прокуратуры российской Федерации работы по правовому просвещению и правовому информированию», </w:t>
      </w:r>
      <w:r>
        <w:rPr>
          <w:bCs/>
          <w:color w:val="000000"/>
          <w:sz w:val="28"/>
          <w:szCs w:val="28"/>
        </w:rPr>
        <w:t>в</w:t>
      </w:r>
      <w:r w:rsidRPr="00B703EE">
        <w:rPr>
          <w:bCs/>
          <w:color w:val="000000"/>
          <w:sz w:val="28"/>
          <w:szCs w:val="28"/>
        </w:rPr>
        <w:t xml:space="preserve"> соответствии с требованиями приказа прокурора Кабардино-Балкарской Республики от 16.10.2019 №68 «О взаимодействии органов прокуратуры Кабардино-Балкарской Республики со средствами массовой информации и общественностью» </w:t>
      </w:r>
      <w:r>
        <w:rPr>
          <w:bCs/>
          <w:sz w:val="28"/>
          <w:szCs w:val="28"/>
        </w:rPr>
        <w:t>направляется следующая информация для опубликования</w:t>
      </w:r>
      <w:r w:rsidRPr="00B703EE">
        <w:rPr>
          <w:bCs/>
          <w:sz w:val="28"/>
          <w:szCs w:val="28"/>
        </w:rPr>
        <w:t>:</w:t>
      </w:r>
    </w:p>
    <w:p w14:paraId="7BE5AC15" w14:textId="77777777" w:rsidR="008C5370" w:rsidRPr="005A6FDD" w:rsidRDefault="008C5370" w:rsidP="008C5370">
      <w:pPr>
        <w:jc w:val="both"/>
        <w:rPr>
          <w:sz w:val="28"/>
          <w:szCs w:val="28"/>
        </w:rPr>
      </w:pPr>
    </w:p>
    <w:p w14:paraId="3507AB20" w14:textId="59D8A41B" w:rsidR="008C5370" w:rsidRDefault="008C5370" w:rsidP="008C5370">
      <w:pPr>
        <w:jc w:val="center"/>
        <w:rPr>
          <w:b/>
          <w:bCs/>
          <w:sz w:val="28"/>
          <w:szCs w:val="28"/>
        </w:rPr>
      </w:pPr>
      <w:r w:rsidRPr="005923E7">
        <w:rPr>
          <w:b/>
          <w:bCs/>
          <w:sz w:val="28"/>
          <w:szCs w:val="28"/>
        </w:rPr>
        <w:t>Прокуратура Прохладненского района разъясняет:</w:t>
      </w:r>
    </w:p>
    <w:p w14:paraId="671C8E1A" w14:textId="4D8463AC" w:rsidR="008C5370" w:rsidRDefault="008C5370" w:rsidP="008C5370">
      <w:pPr>
        <w:jc w:val="center"/>
        <w:rPr>
          <w:b/>
          <w:bCs/>
          <w:sz w:val="28"/>
          <w:szCs w:val="28"/>
        </w:rPr>
      </w:pPr>
    </w:p>
    <w:p w14:paraId="6AF08A5C" w14:textId="61AD9B6C" w:rsidR="008C5370" w:rsidRDefault="008C5370" w:rsidP="008C5370">
      <w:pPr>
        <w:jc w:val="center"/>
        <w:rPr>
          <w:b/>
          <w:bCs/>
          <w:sz w:val="28"/>
          <w:szCs w:val="28"/>
        </w:rPr>
      </w:pPr>
      <w:r w:rsidRPr="008C5370">
        <w:rPr>
          <w:b/>
          <w:bCs/>
          <w:sz w:val="28"/>
          <w:szCs w:val="28"/>
        </w:rPr>
        <w:t>Установлена административная ответственность за незаконное размещение биометрических персональных данных</w:t>
      </w:r>
    </w:p>
    <w:p w14:paraId="5C306CC1" w14:textId="48C8FEE1" w:rsidR="008C5370" w:rsidRDefault="008C5370" w:rsidP="008C5370">
      <w:pPr>
        <w:jc w:val="center"/>
        <w:rPr>
          <w:b/>
          <w:bCs/>
          <w:sz w:val="28"/>
          <w:szCs w:val="28"/>
        </w:rPr>
      </w:pPr>
    </w:p>
    <w:p w14:paraId="1E53E866" w14:textId="77777777" w:rsidR="008C5370" w:rsidRDefault="008C5370" w:rsidP="008C53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hyperlink r:id="rId4" w:history="1">
        <w:r>
          <w:rPr>
            <w:rStyle w:val="a4"/>
            <w:color w:val="000000"/>
            <w:sz w:val="28"/>
            <w:szCs w:val="28"/>
            <w:u w:val="none"/>
          </w:rPr>
          <w:t>Федеральным законом от 12.12.2023 № 589-ФЗ «О внесении изменений в Кодекс Российской Федерации об административных правонарушениях»</w:t>
        </w:r>
      </w:hyperlink>
      <w:r>
        <w:rPr>
          <w:color w:val="000000"/>
          <w:sz w:val="28"/>
          <w:szCs w:val="28"/>
          <w:shd w:val="clear" w:color="auto" w:fill="FFFFFF"/>
        </w:rPr>
        <w:t> установлена административная ответственность за незаконное размещение биометрических персональных данных.</w:t>
      </w:r>
    </w:p>
    <w:p w14:paraId="14075564" w14:textId="77777777" w:rsidR="008C5370" w:rsidRDefault="008C5370" w:rsidP="008C53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  <w:shd w:val="clear" w:color="auto" w:fill="FFFFFF"/>
        </w:rPr>
        <w:t>Размещение и обновление банками, МФЦ, иными организациями в случаях, определенных федеральными законами, биометрических персональных данных субъекта персональных данных в ЕСИА с нарушением установленных требований повлечет наложение штрафа на должностных лиц в размере от 100 тысяч до 300 тысяч рублей; на юридических лиц - от 500 тысяч до 1 миллиона рублей.</w:t>
      </w:r>
    </w:p>
    <w:p w14:paraId="7863A9FA" w14:textId="77777777" w:rsidR="008C5370" w:rsidRDefault="008C5370" w:rsidP="008C53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  <w:shd w:val="clear" w:color="auto" w:fill="FFFFFF"/>
        </w:rPr>
        <w:t xml:space="preserve">Также усилена административная ответственность за обработку персональных данных без согласия в письменной форме субъекта </w:t>
      </w:r>
      <w:r>
        <w:rPr>
          <w:color w:val="000000"/>
          <w:sz w:val="28"/>
          <w:szCs w:val="28"/>
          <w:shd w:val="clear" w:color="auto" w:fill="FFFFFF"/>
        </w:rPr>
        <w:lastRenderedPageBreak/>
        <w:t>персональных данных либо обработку персональных данных с нарушением установленных требований к составу сведений, включаемых в такое согласие, а также за повторное совершение данного правонарушения.</w:t>
      </w:r>
    </w:p>
    <w:p w14:paraId="61E6E49D" w14:textId="77777777" w:rsidR="008C5370" w:rsidRDefault="008C5370" w:rsidP="008C5370">
      <w:pPr>
        <w:jc w:val="center"/>
        <w:rPr>
          <w:b/>
          <w:bCs/>
          <w:sz w:val="28"/>
          <w:szCs w:val="28"/>
        </w:rPr>
      </w:pPr>
    </w:p>
    <w:p w14:paraId="023CAA18" w14:textId="77777777" w:rsidR="008C5370" w:rsidRPr="005923E7" w:rsidRDefault="008C5370" w:rsidP="008C5370">
      <w:pPr>
        <w:jc w:val="center"/>
        <w:rPr>
          <w:b/>
          <w:bCs/>
          <w:sz w:val="28"/>
          <w:szCs w:val="28"/>
        </w:rPr>
      </w:pPr>
    </w:p>
    <w:p w14:paraId="6C56086C" w14:textId="77777777" w:rsidR="008C5370" w:rsidRPr="00B972CC" w:rsidRDefault="008C5370" w:rsidP="008C5370">
      <w:pPr>
        <w:ind w:right="-1" w:firstLine="709"/>
        <w:jc w:val="both"/>
        <w:rPr>
          <w:bCs/>
          <w:color w:val="000000"/>
          <w:sz w:val="28"/>
          <w:szCs w:val="28"/>
        </w:rPr>
      </w:pPr>
    </w:p>
    <w:p w14:paraId="3B8E0FCC" w14:textId="77777777" w:rsidR="008C5370" w:rsidRPr="00B972CC" w:rsidRDefault="008C5370" w:rsidP="008C5370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 xml:space="preserve">Прокурор района </w:t>
      </w:r>
    </w:p>
    <w:p w14:paraId="5400D98D" w14:textId="77777777" w:rsidR="008C5370" w:rsidRPr="00B972CC" w:rsidRDefault="008C5370" w:rsidP="008C5370">
      <w:pPr>
        <w:spacing w:line="240" w:lineRule="exact"/>
        <w:ind w:right="-1"/>
        <w:rPr>
          <w:bCs/>
          <w:color w:val="000000"/>
          <w:sz w:val="28"/>
          <w:szCs w:val="28"/>
        </w:rPr>
      </w:pPr>
    </w:p>
    <w:p w14:paraId="3FA6EB43" w14:textId="77777777" w:rsidR="008C5370" w:rsidRPr="00B972CC" w:rsidRDefault="008C5370" w:rsidP="008C5370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>старший советник юстиции</w:t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  <w:t xml:space="preserve">                                  А.Ю. Хачемизов</w:t>
      </w:r>
    </w:p>
    <w:p w14:paraId="019C388B" w14:textId="77777777" w:rsidR="008C5370" w:rsidRPr="00B972CC" w:rsidRDefault="008C5370" w:rsidP="008C5370">
      <w:pPr>
        <w:rPr>
          <w:bCs/>
          <w:color w:val="000000"/>
          <w:sz w:val="28"/>
          <w:szCs w:val="28"/>
        </w:rPr>
      </w:pPr>
    </w:p>
    <w:p w14:paraId="6131DFBF" w14:textId="77777777" w:rsidR="008C5370" w:rsidRPr="00B972CC" w:rsidRDefault="008C5370" w:rsidP="008C5370">
      <w:pPr>
        <w:rPr>
          <w:bCs/>
          <w:color w:val="000000"/>
          <w:sz w:val="28"/>
          <w:szCs w:val="28"/>
        </w:rPr>
      </w:pPr>
    </w:p>
    <w:p w14:paraId="51618584" w14:textId="77777777" w:rsidR="008C5370" w:rsidRPr="00B972CC" w:rsidRDefault="008C5370" w:rsidP="008C5370">
      <w:pPr>
        <w:rPr>
          <w:bCs/>
          <w:color w:val="000000"/>
          <w:sz w:val="28"/>
          <w:szCs w:val="28"/>
        </w:rPr>
      </w:pPr>
    </w:p>
    <w:p w14:paraId="254C0A2C" w14:textId="77777777" w:rsidR="008C5370" w:rsidRPr="00B972CC" w:rsidRDefault="008C5370" w:rsidP="008C5370">
      <w:pPr>
        <w:rPr>
          <w:bCs/>
          <w:color w:val="000000"/>
          <w:sz w:val="28"/>
          <w:szCs w:val="28"/>
        </w:rPr>
      </w:pPr>
    </w:p>
    <w:p w14:paraId="712EFF11" w14:textId="77777777" w:rsidR="008C5370" w:rsidRPr="00B972CC" w:rsidRDefault="008C5370" w:rsidP="008C5370">
      <w:pPr>
        <w:rPr>
          <w:bCs/>
          <w:color w:val="000000"/>
          <w:sz w:val="28"/>
          <w:szCs w:val="28"/>
        </w:rPr>
      </w:pPr>
    </w:p>
    <w:p w14:paraId="32FC1B26" w14:textId="77777777" w:rsidR="008C5370" w:rsidRPr="00B972CC" w:rsidRDefault="008C5370" w:rsidP="008C5370">
      <w:pPr>
        <w:rPr>
          <w:bCs/>
          <w:color w:val="000000"/>
          <w:sz w:val="28"/>
          <w:szCs w:val="28"/>
        </w:rPr>
      </w:pPr>
    </w:p>
    <w:p w14:paraId="0CAA50E8" w14:textId="77777777" w:rsidR="008C5370" w:rsidRDefault="008C5370" w:rsidP="008C5370">
      <w:pPr>
        <w:rPr>
          <w:sz w:val="18"/>
          <w:szCs w:val="18"/>
        </w:rPr>
      </w:pPr>
    </w:p>
    <w:p w14:paraId="7CEE8E6C" w14:textId="77777777" w:rsidR="008C5370" w:rsidRDefault="008C5370" w:rsidP="008C5370">
      <w:pPr>
        <w:rPr>
          <w:sz w:val="18"/>
          <w:szCs w:val="18"/>
        </w:rPr>
      </w:pPr>
    </w:p>
    <w:p w14:paraId="66DAC3A3" w14:textId="399A4C0A" w:rsidR="008C5370" w:rsidRDefault="008C5370" w:rsidP="008C5370">
      <w:pPr>
        <w:rPr>
          <w:sz w:val="18"/>
          <w:szCs w:val="18"/>
        </w:rPr>
      </w:pPr>
    </w:p>
    <w:p w14:paraId="6F63E91B" w14:textId="66F2A9F7" w:rsidR="00120F9A" w:rsidRDefault="00120F9A" w:rsidP="008C5370">
      <w:pPr>
        <w:rPr>
          <w:sz w:val="18"/>
          <w:szCs w:val="18"/>
        </w:rPr>
      </w:pPr>
    </w:p>
    <w:p w14:paraId="066F5DFF" w14:textId="7975BD60" w:rsidR="00120F9A" w:rsidRDefault="00120F9A" w:rsidP="008C5370">
      <w:pPr>
        <w:rPr>
          <w:sz w:val="18"/>
          <w:szCs w:val="18"/>
        </w:rPr>
      </w:pPr>
    </w:p>
    <w:p w14:paraId="34EEFF7E" w14:textId="4FCC42BD" w:rsidR="00120F9A" w:rsidRDefault="00120F9A" w:rsidP="008C5370">
      <w:pPr>
        <w:rPr>
          <w:sz w:val="18"/>
          <w:szCs w:val="18"/>
        </w:rPr>
      </w:pPr>
    </w:p>
    <w:p w14:paraId="6A292ED0" w14:textId="48F5DFD1" w:rsidR="00120F9A" w:rsidRDefault="00120F9A" w:rsidP="008C5370">
      <w:pPr>
        <w:rPr>
          <w:sz w:val="18"/>
          <w:szCs w:val="18"/>
        </w:rPr>
      </w:pPr>
    </w:p>
    <w:p w14:paraId="1B98313D" w14:textId="38A5C29C" w:rsidR="00120F9A" w:rsidRDefault="00120F9A" w:rsidP="008C5370">
      <w:pPr>
        <w:rPr>
          <w:sz w:val="18"/>
          <w:szCs w:val="18"/>
        </w:rPr>
      </w:pPr>
    </w:p>
    <w:p w14:paraId="4A279F28" w14:textId="6D119C1E" w:rsidR="00120F9A" w:rsidRDefault="00120F9A" w:rsidP="008C5370">
      <w:pPr>
        <w:rPr>
          <w:sz w:val="18"/>
          <w:szCs w:val="18"/>
        </w:rPr>
      </w:pPr>
    </w:p>
    <w:p w14:paraId="579F1BE4" w14:textId="0DFDD060" w:rsidR="00120F9A" w:rsidRDefault="00120F9A" w:rsidP="008C5370">
      <w:pPr>
        <w:rPr>
          <w:sz w:val="18"/>
          <w:szCs w:val="18"/>
        </w:rPr>
      </w:pPr>
    </w:p>
    <w:p w14:paraId="5D2F9E7B" w14:textId="06DFC9F3" w:rsidR="00120F9A" w:rsidRDefault="00120F9A" w:rsidP="008C5370">
      <w:pPr>
        <w:rPr>
          <w:sz w:val="18"/>
          <w:szCs w:val="18"/>
        </w:rPr>
      </w:pPr>
    </w:p>
    <w:p w14:paraId="52532D04" w14:textId="5BF2E611" w:rsidR="00120F9A" w:rsidRDefault="00120F9A" w:rsidP="008C5370">
      <w:pPr>
        <w:rPr>
          <w:sz w:val="18"/>
          <w:szCs w:val="18"/>
        </w:rPr>
      </w:pPr>
    </w:p>
    <w:p w14:paraId="1070FE6F" w14:textId="59DD9D26" w:rsidR="00120F9A" w:rsidRDefault="00120F9A" w:rsidP="008C5370">
      <w:pPr>
        <w:rPr>
          <w:sz w:val="18"/>
          <w:szCs w:val="18"/>
        </w:rPr>
      </w:pPr>
    </w:p>
    <w:p w14:paraId="25E296D2" w14:textId="00C0ABDE" w:rsidR="00120F9A" w:rsidRDefault="00120F9A" w:rsidP="008C5370">
      <w:pPr>
        <w:rPr>
          <w:sz w:val="18"/>
          <w:szCs w:val="18"/>
        </w:rPr>
      </w:pPr>
    </w:p>
    <w:p w14:paraId="7A8E1240" w14:textId="375F20B4" w:rsidR="00120F9A" w:rsidRDefault="00120F9A" w:rsidP="008C5370">
      <w:pPr>
        <w:rPr>
          <w:sz w:val="18"/>
          <w:szCs w:val="18"/>
        </w:rPr>
      </w:pPr>
    </w:p>
    <w:p w14:paraId="57767DB8" w14:textId="77C1DDFF" w:rsidR="00120F9A" w:rsidRDefault="00120F9A" w:rsidP="008C5370">
      <w:pPr>
        <w:rPr>
          <w:sz w:val="18"/>
          <w:szCs w:val="18"/>
        </w:rPr>
      </w:pPr>
    </w:p>
    <w:p w14:paraId="636E7DE4" w14:textId="20E07038" w:rsidR="00120F9A" w:rsidRDefault="00120F9A" w:rsidP="008C5370">
      <w:pPr>
        <w:rPr>
          <w:sz w:val="18"/>
          <w:szCs w:val="18"/>
        </w:rPr>
      </w:pPr>
    </w:p>
    <w:p w14:paraId="5D3DC665" w14:textId="25F0F76C" w:rsidR="00120F9A" w:rsidRDefault="00120F9A" w:rsidP="008C5370">
      <w:pPr>
        <w:rPr>
          <w:sz w:val="18"/>
          <w:szCs w:val="18"/>
        </w:rPr>
      </w:pPr>
    </w:p>
    <w:p w14:paraId="28509ED6" w14:textId="37EA3EDA" w:rsidR="00120F9A" w:rsidRDefault="00120F9A" w:rsidP="008C5370">
      <w:pPr>
        <w:rPr>
          <w:sz w:val="18"/>
          <w:szCs w:val="18"/>
        </w:rPr>
      </w:pPr>
    </w:p>
    <w:p w14:paraId="3079F322" w14:textId="51713332" w:rsidR="00120F9A" w:rsidRDefault="00120F9A" w:rsidP="008C5370">
      <w:pPr>
        <w:rPr>
          <w:sz w:val="18"/>
          <w:szCs w:val="18"/>
        </w:rPr>
      </w:pPr>
    </w:p>
    <w:p w14:paraId="7EC5E8D1" w14:textId="09818A19" w:rsidR="00120F9A" w:rsidRDefault="00120F9A" w:rsidP="008C5370">
      <w:pPr>
        <w:rPr>
          <w:sz w:val="18"/>
          <w:szCs w:val="18"/>
        </w:rPr>
      </w:pPr>
    </w:p>
    <w:p w14:paraId="499B9169" w14:textId="7026490D" w:rsidR="00120F9A" w:rsidRDefault="00120F9A" w:rsidP="008C5370">
      <w:pPr>
        <w:rPr>
          <w:sz w:val="18"/>
          <w:szCs w:val="18"/>
        </w:rPr>
      </w:pPr>
    </w:p>
    <w:p w14:paraId="07CD64BF" w14:textId="6D9EB1F3" w:rsidR="00120F9A" w:rsidRDefault="00120F9A" w:rsidP="008C5370">
      <w:pPr>
        <w:rPr>
          <w:sz w:val="18"/>
          <w:szCs w:val="18"/>
        </w:rPr>
      </w:pPr>
    </w:p>
    <w:p w14:paraId="7C1DAAD0" w14:textId="192EF15D" w:rsidR="00120F9A" w:rsidRDefault="00120F9A" w:rsidP="008C5370">
      <w:pPr>
        <w:rPr>
          <w:sz w:val="18"/>
          <w:szCs w:val="18"/>
        </w:rPr>
      </w:pPr>
    </w:p>
    <w:p w14:paraId="38EE43BE" w14:textId="27A9AA64" w:rsidR="00120F9A" w:rsidRDefault="00120F9A" w:rsidP="008C5370">
      <w:pPr>
        <w:rPr>
          <w:sz w:val="18"/>
          <w:szCs w:val="18"/>
        </w:rPr>
      </w:pPr>
    </w:p>
    <w:p w14:paraId="32FA740E" w14:textId="4D42F9A1" w:rsidR="00120F9A" w:rsidRDefault="00120F9A" w:rsidP="008C5370">
      <w:pPr>
        <w:rPr>
          <w:sz w:val="18"/>
          <w:szCs w:val="18"/>
        </w:rPr>
      </w:pPr>
    </w:p>
    <w:p w14:paraId="1D6F6657" w14:textId="55B5CAB5" w:rsidR="00120F9A" w:rsidRDefault="00120F9A" w:rsidP="008C5370">
      <w:pPr>
        <w:rPr>
          <w:sz w:val="18"/>
          <w:szCs w:val="18"/>
        </w:rPr>
      </w:pPr>
    </w:p>
    <w:p w14:paraId="3A2E56F3" w14:textId="1ECA6FE9" w:rsidR="00120F9A" w:rsidRDefault="00120F9A" w:rsidP="008C5370">
      <w:pPr>
        <w:rPr>
          <w:sz w:val="18"/>
          <w:szCs w:val="18"/>
        </w:rPr>
      </w:pPr>
    </w:p>
    <w:p w14:paraId="573409FF" w14:textId="02705900" w:rsidR="00120F9A" w:rsidRDefault="00120F9A" w:rsidP="008C5370">
      <w:pPr>
        <w:rPr>
          <w:sz w:val="18"/>
          <w:szCs w:val="18"/>
        </w:rPr>
      </w:pPr>
    </w:p>
    <w:p w14:paraId="2B1314EA" w14:textId="16162C87" w:rsidR="00120F9A" w:rsidRDefault="00120F9A" w:rsidP="008C5370">
      <w:pPr>
        <w:rPr>
          <w:sz w:val="18"/>
          <w:szCs w:val="18"/>
        </w:rPr>
      </w:pPr>
    </w:p>
    <w:p w14:paraId="6BB70783" w14:textId="67A82FF0" w:rsidR="00120F9A" w:rsidRDefault="00120F9A" w:rsidP="008C5370">
      <w:pPr>
        <w:rPr>
          <w:sz w:val="18"/>
          <w:szCs w:val="18"/>
        </w:rPr>
      </w:pPr>
    </w:p>
    <w:p w14:paraId="3A43F410" w14:textId="5BF6D68A" w:rsidR="00120F9A" w:rsidRDefault="00120F9A" w:rsidP="008C5370">
      <w:pPr>
        <w:rPr>
          <w:sz w:val="18"/>
          <w:szCs w:val="18"/>
        </w:rPr>
      </w:pPr>
    </w:p>
    <w:p w14:paraId="279145F9" w14:textId="0B363322" w:rsidR="00120F9A" w:rsidRDefault="00120F9A" w:rsidP="008C5370">
      <w:pPr>
        <w:rPr>
          <w:sz w:val="18"/>
          <w:szCs w:val="18"/>
        </w:rPr>
      </w:pPr>
    </w:p>
    <w:p w14:paraId="39545261" w14:textId="72E92176" w:rsidR="00120F9A" w:rsidRDefault="00120F9A" w:rsidP="008C5370">
      <w:pPr>
        <w:rPr>
          <w:sz w:val="18"/>
          <w:szCs w:val="18"/>
        </w:rPr>
      </w:pPr>
    </w:p>
    <w:p w14:paraId="74B59DFB" w14:textId="767A9899" w:rsidR="00120F9A" w:rsidRDefault="00120F9A" w:rsidP="008C5370">
      <w:pPr>
        <w:rPr>
          <w:sz w:val="18"/>
          <w:szCs w:val="18"/>
        </w:rPr>
      </w:pPr>
    </w:p>
    <w:p w14:paraId="583D0D82" w14:textId="393C0BAB" w:rsidR="00120F9A" w:rsidRDefault="00120F9A" w:rsidP="008C5370">
      <w:pPr>
        <w:rPr>
          <w:sz w:val="18"/>
          <w:szCs w:val="18"/>
        </w:rPr>
      </w:pPr>
    </w:p>
    <w:p w14:paraId="4F9877FC" w14:textId="273FE8B9" w:rsidR="00120F9A" w:rsidRDefault="00120F9A" w:rsidP="008C5370">
      <w:pPr>
        <w:rPr>
          <w:sz w:val="18"/>
          <w:szCs w:val="18"/>
        </w:rPr>
      </w:pPr>
    </w:p>
    <w:p w14:paraId="59CFC371" w14:textId="1289B5C6" w:rsidR="00120F9A" w:rsidRDefault="00120F9A" w:rsidP="008C5370">
      <w:pPr>
        <w:rPr>
          <w:sz w:val="18"/>
          <w:szCs w:val="18"/>
        </w:rPr>
      </w:pPr>
    </w:p>
    <w:p w14:paraId="480F19BD" w14:textId="065B32F8" w:rsidR="00120F9A" w:rsidRDefault="00120F9A" w:rsidP="008C5370">
      <w:pPr>
        <w:rPr>
          <w:sz w:val="18"/>
          <w:szCs w:val="18"/>
        </w:rPr>
      </w:pPr>
    </w:p>
    <w:p w14:paraId="73BEF642" w14:textId="7FFA3B95" w:rsidR="00120F9A" w:rsidRDefault="00120F9A" w:rsidP="008C5370">
      <w:pPr>
        <w:rPr>
          <w:sz w:val="18"/>
          <w:szCs w:val="18"/>
        </w:rPr>
      </w:pPr>
    </w:p>
    <w:p w14:paraId="3DCCBBD7" w14:textId="724EF28E" w:rsidR="00120F9A" w:rsidRDefault="00120F9A" w:rsidP="008C5370">
      <w:pPr>
        <w:rPr>
          <w:sz w:val="18"/>
          <w:szCs w:val="18"/>
        </w:rPr>
      </w:pPr>
    </w:p>
    <w:p w14:paraId="59BC2E6A" w14:textId="234D8A07" w:rsidR="00120F9A" w:rsidRDefault="00120F9A" w:rsidP="008C5370">
      <w:pPr>
        <w:rPr>
          <w:sz w:val="18"/>
          <w:szCs w:val="18"/>
        </w:rPr>
      </w:pPr>
    </w:p>
    <w:p w14:paraId="33C1AB45" w14:textId="77777777" w:rsidR="00120F9A" w:rsidRDefault="00120F9A" w:rsidP="008C5370">
      <w:pPr>
        <w:rPr>
          <w:sz w:val="18"/>
          <w:szCs w:val="18"/>
        </w:rPr>
      </w:pPr>
    </w:p>
    <w:p w14:paraId="71902E89" w14:textId="77777777" w:rsidR="008C5370" w:rsidRDefault="008C5370" w:rsidP="008C5370">
      <w:pPr>
        <w:rPr>
          <w:sz w:val="18"/>
          <w:szCs w:val="18"/>
        </w:rPr>
      </w:pPr>
    </w:p>
    <w:p w14:paraId="4356344E" w14:textId="77777777" w:rsidR="008C5370" w:rsidRDefault="008C5370" w:rsidP="008C5370">
      <w:pPr>
        <w:rPr>
          <w:sz w:val="18"/>
          <w:szCs w:val="18"/>
        </w:rPr>
      </w:pPr>
    </w:p>
    <w:p w14:paraId="5D217BF6" w14:textId="77777777" w:rsidR="008C5370" w:rsidRDefault="008C5370" w:rsidP="008C5370">
      <w:pPr>
        <w:rPr>
          <w:sz w:val="18"/>
          <w:szCs w:val="18"/>
        </w:rPr>
      </w:pPr>
    </w:p>
    <w:p w14:paraId="689D6E39" w14:textId="77777777" w:rsidR="008C5370" w:rsidRDefault="008C5370" w:rsidP="008C5370">
      <w:pPr>
        <w:rPr>
          <w:sz w:val="18"/>
          <w:szCs w:val="18"/>
        </w:rPr>
      </w:pPr>
    </w:p>
    <w:p w14:paraId="7A9A6316" w14:textId="77777777" w:rsidR="008C5370" w:rsidRDefault="008C5370" w:rsidP="008C5370">
      <w:pPr>
        <w:rPr>
          <w:sz w:val="18"/>
          <w:szCs w:val="18"/>
        </w:rPr>
      </w:pPr>
    </w:p>
    <w:p w14:paraId="0FD82FCB" w14:textId="77777777" w:rsidR="008C5370" w:rsidRDefault="008C5370" w:rsidP="008C5370">
      <w:pPr>
        <w:rPr>
          <w:sz w:val="18"/>
          <w:szCs w:val="18"/>
        </w:rPr>
      </w:pPr>
      <w:r>
        <w:rPr>
          <w:sz w:val="18"/>
          <w:szCs w:val="18"/>
        </w:rPr>
        <w:t>С.В. Афова, тел. 4-43-14</w:t>
      </w:r>
      <w:bookmarkEnd w:id="0"/>
    </w:p>
    <w:p w14:paraId="0D652057" w14:textId="77777777" w:rsidR="008C5370" w:rsidRDefault="008C5370"/>
    <w:sectPr w:rsidR="008C5370" w:rsidSect="00BD68A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70"/>
    <w:rsid w:val="00120F9A"/>
    <w:rsid w:val="008C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D710"/>
  <w15:chartTrackingRefBased/>
  <w15:docId w15:val="{9F669892-B08F-45FD-B023-34931B14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3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8C5370"/>
    <w:pPr>
      <w:widowControl w:val="0"/>
      <w:autoSpaceDE w:val="0"/>
      <w:autoSpaceDN w:val="0"/>
      <w:adjustRightInd w:val="0"/>
      <w:spacing w:line="326" w:lineRule="exact"/>
      <w:ind w:hanging="350"/>
    </w:pPr>
  </w:style>
  <w:style w:type="paragraph" w:styleId="a3">
    <w:name w:val="Normal (Web)"/>
    <w:basedOn w:val="a"/>
    <w:uiPriority w:val="99"/>
    <w:semiHidden/>
    <w:unhideWhenUsed/>
    <w:rsid w:val="008C5370"/>
    <w:pPr>
      <w:spacing w:before="100" w:beforeAutospacing="1" w:after="100" w:afterAutospacing="1"/>
    </w:pPr>
    <w:rPr>
      <w:rFonts w:eastAsia="Times New Roman"/>
    </w:rPr>
  </w:style>
  <w:style w:type="character" w:styleId="a4">
    <w:name w:val="Hyperlink"/>
    <w:basedOn w:val="a0"/>
    <w:uiPriority w:val="99"/>
    <w:semiHidden/>
    <w:unhideWhenUsed/>
    <w:rsid w:val="008C53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68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46407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Beslan</dc:creator>
  <cp:keywords/>
  <dc:description/>
  <cp:lastModifiedBy>Beslan</cp:lastModifiedBy>
  <cp:revision>1</cp:revision>
  <dcterms:created xsi:type="dcterms:W3CDTF">2024-02-13T12:57:00Z</dcterms:created>
  <dcterms:modified xsi:type="dcterms:W3CDTF">2024-02-13T13:08:00Z</dcterms:modified>
</cp:coreProperties>
</file>