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15" w:rsidRPr="001853A8" w:rsidRDefault="00451E15" w:rsidP="00E826CA">
      <w:pPr>
        <w:pStyle w:val="a4"/>
        <w:shd w:val="clear" w:color="auto" w:fill="FFFFFF"/>
        <w:spacing w:before="0" w:beforeAutospacing="0"/>
        <w:ind w:firstLine="708"/>
        <w:jc w:val="both"/>
        <w:rPr>
          <w:b/>
          <w:color w:val="333333"/>
          <w:sz w:val="28"/>
          <w:szCs w:val="28"/>
        </w:rPr>
      </w:pPr>
      <w:bookmarkStart w:id="0" w:name="_GoBack"/>
      <w:bookmarkEnd w:id="0"/>
      <w:r w:rsidRPr="001853A8">
        <w:rPr>
          <w:b/>
          <w:color w:val="333333"/>
          <w:sz w:val="28"/>
          <w:szCs w:val="28"/>
        </w:rPr>
        <w:t>1.</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Так, согласно ч. 4 ст. 9 Федерального закона от 25.12.2008 № 273-ФЗ «О противодействии коррупции» государственный 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В соответствии с Указом президента Российской Федерации от 02.04.2013 № 309 «О мерах по реализации отдельных положений Федерального закона от 25.12.2008 № 273-ФЗ «О противодействии коррупции» установлен особый порядок применения мер дисциплинарного характера к лицам, сообщившим о фактах коррупции.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Так,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участие прокурор.</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Для граждан, не состоящих на государственной службе, готовящихся сообщить о фактах коррупции, либо в случае нарушения их законных прав и интересов в связи с такими сообщениями предусмотрена возможность получения бесплатной юридической помощи.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Следующей мерой является освобождение лица от уголовной ответственности за сообщение о факте дачи взятки.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lastRenderedPageBreak/>
        <w:t>Также для лиц, сообщивших о коррупционных преступлениях, по их заявлению может быть рассмотрен вопрос о государственной защите как участника уголовного судопроизводства.</w:t>
      </w:r>
    </w:p>
    <w:p w:rsidR="00451E15" w:rsidRPr="001853A8" w:rsidRDefault="00451E15" w:rsidP="00451E15">
      <w:pPr>
        <w:pStyle w:val="a4"/>
        <w:shd w:val="clear" w:color="auto" w:fill="FFFFFF"/>
        <w:spacing w:before="0" w:beforeAutospacing="0"/>
        <w:jc w:val="both"/>
        <w:rPr>
          <w:b/>
          <w:color w:val="333333"/>
          <w:sz w:val="28"/>
          <w:szCs w:val="28"/>
        </w:rPr>
      </w:pPr>
      <w:r w:rsidRPr="001853A8">
        <w:rPr>
          <w:color w:val="333333"/>
          <w:sz w:val="28"/>
          <w:szCs w:val="28"/>
        </w:rPr>
        <w:tab/>
      </w:r>
      <w:r w:rsidRPr="001853A8">
        <w:rPr>
          <w:b/>
          <w:color w:val="333333"/>
          <w:sz w:val="28"/>
          <w:szCs w:val="28"/>
        </w:rPr>
        <w:t>2.</w:t>
      </w:r>
    </w:p>
    <w:p w:rsidR="00451E15" w:rsidRPr="001853A8" w:rsidRDefault="00451E15" w:rsidP="00451E15">
      <w:pPr>
        <w:pStyle w:val="a4"/>
        <w:shd w:val="clear" w:color="auto" w:fill="FFFFFF"/>
        <w:spacing w:before="0" w:beforeAutospacing="0"/>
        <w:jc w:val="both"/>
        <w:rPr>
          <w:b/>
          <w:color w:val="333333"/>
          <w:sz w:val="28"/>
          <w:szCs w:val="28"/>
        </w:rPr>
      </w:pPr>
      <w:r w:rsidRPr="001853A8">
        <w:rPr>
          <w:b/>
          <w:color w:val="333333"/>
          <w:sz w:val="28"/>
          <w:szCs w:val="28"/>
        </w:rPr>
        <w:t>Постановлением Правительства Российской Федерации от 25.07.2024 № 1004 увеличен размер выплат пострадавшим от чрезвычайных ситуаций и террористических актов.</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Размер единовременной материальной помощи гражданам, пострадавшим от чрезвычайных ситуаций природного и техногенного характера, увеличен с 10 до 15 тысяч рублей на человека. Финансовая помощь в связи с утратой имущества первой необходимости составит 75 тысяч рублей в случае частичной утраты имущества и 150 тысяч рублей в случае его полной утраты.</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Также увеличиваются размеры выплат гражданам, получившим в результате чрезвычайной ситуации или террористического акта вред здоровью, и размер единовременного пособия членам семей граждан, погибших от чрезвычайной ситуации или террористического акта. Новый размер выплаты родственникам погибших - 1,5 млн рублей на каждого погибшего.</w:t>
      </w:r>
    </w:p>
    <w:p w:rsidR="00451E15" w:rsidRPr="001853A8" w:rsidRDefault="00451E15" w:rsidP="00451E15">
      <w:pPr>
        <w:pStyle w:val="a4"/>
        <w:shd w:val="clear" w:color="auto" w:fill="FFFFFF"/>
        <w:spacing w:before="0" w:beforeAutospacing="0"/>
        <w:jc w:val="both"/>
        <w:rPr>
          <w:b/>
          <w:color w:val="333333"/>
          <w:sz w:val="28"/>
          <w:szCs w:val="28"/>
        </w:rPr>
      </w:pPr>
      <w:r w:rsidRPr="001853A8">
        <w:rPr>
          <w:color w:val="333333"/>
          <w:sz w:val="28"/>
          <w:szCs w:val="28"/>
        </w:rPr>
        <w:tab/>
      </w:r>
      <w:r w:rsidRPr="001853A8">
        <w:rPr>
          <w:b/>
          <w:color w:val="333333"/>
          <w:sz w:val="28"/>
          <w:szCs w:val="28"/>
        </w:rPr>
        <w:t>3.</w:t>
      </w:r>
    </w:p>
    <w:p w:rsidR="00451E15" w:rsidRPr="001853A8" w:rsidRDefault="00451E15" w:rsidP="00451E15">
      <w:pPr>
        <w:rPr>
          <w:rFonts w:ascii="Times New Roman" w:hAnsi="Times New Roman" w:cs="Times New Roman"/>
          <w:b/>
          <w:bCs/>
          <w:color w:val="333333"/>
          <w:sz w:val="28"/>
          <w:szCs w:val="28"/>
          <w:shd w:val="clear" w:color="auto" w:fill="FFFFFF"/>
        </w:rPr>
      </w:pPr>
      <w:r w:rsidRPr="001853A8">
        <w:rPr>
          <w:rFonts w:ascii="Times New Roman" w:hAnsi="Times New Roman" w:cs="Times New Roman"/>
          <w:b/>
          <w:bCs/>
          <w:color w:val="333333"/>
          <w:sz w:val="28"/>
          <w:szCs w:val="28"/>
          <w:shd w:val="clear" w:color="auto" w:fill="FFFFFF"/>
        </w:rPr>
        <w:t>Усилена административная ответственность за подделку документов в целях организации незаконной миграции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Федеральным законом усиливается административная ответственность за подделку документа, удостоверяющего личность, подтверждающего наличие у лица права или освобождение его от обязанности, а равно за подделку штампа, печати, бланка, их использование, передачу либо сбыт.</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Кроме того, устанавливается административная ответственность юридических лиц за указанные действия,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учёта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За повторное совершение данного административного правонарушения устанавливается более строгая административная ответственность.</w:t>
      </w:r>
    </w:p>
    <w:p w:rsidR="00451E15" w:rsidRPr="001853A8" w:rsidRDefault="00451E15" w:rsidP="00451E15">
      <w:pPr>
        <w:pStyle w:val="a4"/>
        <w:shd w:val="clear" w:color="auto" w:fill="FFFFFF"/>
        <w:spacing w:before="0" w:beforeAutospacing="0"/>
        <w:jc w:val="both"/>
        <w:rPr>
          <w:sz w:val="28"/>
          <w:szCs w:val="28"/>
        </w:rPr>
      </w:pPr>
      <w:r w:rsidRPr="001853A8">
        <w:rPr>
          <w:color w:val="333333"/>
          <w:sz w:val="28"/>
          <w:szCs w:val="28"/>
        </w:rPr>
        <w:lastRenderedPageBreak/>
        <w:t>Одновременно Федеральным законом уточняется круг лиц, которые несут административную ответственность за нарушение требований к проведению экзамена по русскому языку как иностранному, истории России и основам законодательства Российской Федерации, а также за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w:t>
      </w:r>
      <w:r w:rsidRPr="001853A8">
        <w:rPr>
          <w:sz w:val="28"/>
          <w:szCs w:val="28"/>
        </w:rPr>
        <w:t>б обучении».</w:t>
      </w:r>
    </w:p>
    <w:p w:rsidR="00451E15" w:rsidRPr="001853A8" w:rsidRDefault="00451E15" w:rsidP="00451E15">
      <w:pPr>
        <w:pStyle w:val="a4"/>
        <w:shd w:val="clear" w:color="auto" w:fill="FFFFFF"/>
        <w:spacing w:before="0" w:beforeAutospacing="0"/>
        <w:jc w:val="both"/>
        <w:rPr>
          <w:sz w:val="28"/>
          <w:szCs w:val="28"/>
        </w:rPr>
      </w:pPr>
      <w:hyperlink r:id="rId5" w:tgtFrame="_blank" w:history="1">
        <w:r w:rsidRPr="001853A8">
          <w:rPr>
            <w:rStyle w:val="a5"/>
            <w:color w:val="auto"/>
            <w:sz w:val="28"/>
            <w:szCs w:val="28"/>
            <w:u w:val="none"/>
          </w:rPr>
          <w:t>Федеральный закон от 23.11.2024 г. № 402-ФЗ. О внесении изменений в Кодекс Российской Федерации об административных правонарушениях</w:t>
        </w:r>
      </w:hyperlink>
    </w:p>
    <w:p w:rsidR="00451E15" w:rsidRPr="001853A8" w:rsidRDefault="00451E15" w:rsidP="00451E15">
      <w:pPr>
        <w:pStyle w:val="a4"/>
        <w:shd w:val="clear" w:color="auto" w:fill="FFFFFF"/>
        <w:spacing w:before="0" w:beforeAutospacing="0"/>
        <w:jc w:val="both"/>
        <w:rPr>
          <w:b/>
          <w:sz w:val="28"/>
          <w:szCs w:val="28"/>
        </w:rPr>
      </w:pPr>
      <w:r w:rsidRPr="001853A8">
        <w:rPr>
          <w:sz w:val="28"/>
          <w:szCs w:val="28"/>
        </w:rPr>
        <w:tab/>
      </w:r>
      <w:r w:rsidRPr="001853A8">
        <w:rPr>
          <w:b/>
          <w:sz w:val="28"/>
          <w:szCs w:val="28"/>
        </w:rPr>
        <w:t>4.</w:t>
      </w:r>
    </w:p>
    <w:p w:rsidR="00451E15" w:rsidRPr="001853A8" w:rsidRDefault="00451E15" w:rsidP="00451E15">
      <w:pPr>
        <w:pStyle w:val="a4"/>
        <w:shd w:val="clear" w:color="auto" w:fill="FFFFFF"/>
        <w:spacing w:before="0" w:beforeAutospacing="0"/>
        <w:jc w:val="both"/>
        <w:rPr>
          <w:color w:val="333333"/>
          <w:sz w:val="28"/>
          <w:szCs w:val="28"/>
        </w:rPr>
      </w:pPr>
      <w:r w:rsidRPr="001853A8">
        <w:rPr>
          <w:b/>
          <w:bCs/>
          <w:color w:val="333333"/>
          <w:sz w:val="28"/>
          <w:szCs w:val="28"/>
          <w:shd w:val="clear" w:color="auto" w:fill="FFFFFF"/>
        </w:rPr>
        <w:t>Подписан закон, предусматривающий возможность применения отсрочки реального отбывания наказания в виде ограничения свободы некоторым категориям граждан</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Подписан Федеральный закон «О внесении изменений в статью 82 Уголовного кодекса Российской Федерации и статью 398 Уголовно-процессуального кодекса Российской Федерации».</w:t>
      </w:r>
    </w:p>
    <w:p w:rsidR="00451E15" w:rsidRPr="001853A8" w:rsidRDefault="00451E15" w:rsidP="00451E15">
      <w:pPr>
        <w:pStyle w:val="a4"/>
        <w:shd w:val="clear" w:color="auto" w:fill="FFFFFF"/>
        <w:spacing w:before="0" w:beforeAutospacing="0"/>
        <w:jc w:val="both"/>
        <w:rPr>
          <w:color w:val="333333"/>
          <w:sz w:val="28"/>
          <w:szCs w:val="28"/>
        </w:rPr>
      </w:pPr>
      <w:r w:rsidRPr="001853A8">
        <w:rPr>
          <w:color w:val="333333"/>
          <w:sz w:val="28"/>
          <w:szCs w:val="28"/>
        </w:rPr>
        <w:t xml:space="preserve">В целях </w:t>
      </w:r>
      <w:proofErr w:type="spellStart"/>
      <w:r w:rsidRPr="001853A8">
        <w:rPr>
          <w:color w:val="333333"/>
          <w:sz w:val="28"/>
          <w:szCs w:val="28"/>
        </w:rPr>
        <w:t>гуманизации</w:t>
      </w:r>
      <w:proofErr w:type="spellEnd"/>
      <w:r w:rsidRPr="001853A8">
        <w:rPr>
          <w:color w:val="333333"/>
          <w:sz w:val="28"/>
          <w:szCs w:val="28"/>
        </w:rPr>
        <w:t xml:space="preserve"> уголовного законодательства Российской Федерации Федеральным законом вносятся изменения, предусматривающие возможность применения к беременной женщине, женщине, имеющей ребенка в возрасте до 14 лет, мужчине, имеющему ребенка в возрасте до 14 лет и являющемуся единственным родителем, отсрочки реального отбывания наказания в виде ограничения свободы до достижения ребенком 14-летнего возраста.</w:t>
      </w:r>
    </w:p>
    <w:p w:rsidR="00451E15" w:rsidRPr="001853A8" w:rsidRDefault="00451E15" w:rsidP="00451E15">
      <w:pPr>
        <w:pStyle w:val="a4"/>
        <w:shd w:val="clear" w:color="auto" w:fill="FFFFFF"/>
        <w:spacing w:before="0" w:beforeAutospacing="0"/>
        <w:jc w:val="both"/>
        <w:rPr>
          <w:b/>
          <w:color w:val="333333"/>
          <w:sz w:val="28"/>
          <w:szCs w:val="28"/>
        </w:rPr>
      </w:pPr>
      <w:r w:rsidRPr="001853A8">
        <w:rPr>
          <w:b/>
          <w:color w:val="333333"/>
          <w:sz w:val="28"/>
          <w:szCs w:val="28"/>
        </w:rPr>
        <w:t xml:space="preserve"> </w:t>
      </w:r>
      <w:r w:rsidR="00B613A4">
        <w:rPr>
          <w:b/>
          <w:color w:val="333333"/>
          <w:sz w:val="28"/>
          <w:szCs w:val="28"/>
        </w:rPr>
        <w:tab/>
      </w:r>
      <w:r w:rsidRPr="001853A8">
        <w:rPr>
          <w:b/>
          <w:color w:val="333333"/>
          <w:sz w:val="28"/>
          <w:szCs w:val="28"/>
        </w:rPr>
        <w:t>5.</w:t>
      </w:r>
    </w:p>
    <w:p w:rsidR="001853A8" w:rsidRPr="001853A8" w:rsidRDefault="001853A8" w:rsidP="001853A8">
      <w:pPr>
        <w:pStyle w:val="a4"/>
        <w:shd w:val="clear" w:color="auto" w:fill="FFFFFF"/>
        <w:spacing w:before="0" w:beforeAutospacing="0"/>
        <w:rPr>
          <w:color w:val="333333"/>
          <w:sz w:val="28"/>
          <w:szCs w:val="28"/>
        </w:rPr>
      </w:pPr>
      <w:r w:rsidRPr="001853A8">
        <w:rPr>
          <w:b/>
          <w:bCs/>
          <w:color w:val="333333"/>
          <w:sz w:val="28"/>
          <w:szCs w:val="28"/>
          <w:shd w:val="clear" w:color="auto" w:fill="FFFFFF"/>
        </w:rPr>
        <w:t>Подписан закон, устанавливающий запрет пропаганды отказа от деторождения</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Глава государства подписал Федеральный закон «О внесении изменений в статьи 10</w:t>
      </w:r>
      <w:r w:rsidRPr="001853A8">
        <w:rPr>
          <w:color w:val="333333"/>
          <w:sz w:val="28"/>
          <w:szCs w:val="28"/>
          <w:vertAlign w:val="superscript"/>
        </w:rPr>
        <w:t>6</w:t>
      </w:r>
      <w:r w:rsidRPr="001853A8">
        <w:rPr>
          <w:color w:val="333333"/>
          <w:sz w:val="28"/>
          <w:szCs w:val="28"/>
        </w:rPr>
        <w:t> и 15</w:t>
      </w:r>
      <w:r w:rsidRPr="001853A8">
        <w:rPr>
          <w:color w:val="333333"/>
          <w:sz w:val="28"/>
          <w:szCs w:val="28"/>
          <w:vertAlign w:val="superscript"/>
        </w:rPr>
        <w:t>1</w:t>
      </w:r>
      <w:r w:rsidRPr="001853A8">
        <w:rPr>
          <w:color w:val="333333"/>
          <w:sz w:val="28"/>
          <w:szCs w:val="28"/>
        </w:rPr>
        <w:t> Федерального закона «Об информации, информационных технологиях и о защите информации» и отдельные законодательные акты Российской Федерации».</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Федеральным законом устанавливается запрет пропаганды отказа от деторождения.</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 xml:space="preserve">В этих целях в Федеральный закон «Об информации, информационных технологиях и о защите информации» вносятся изменения, предусматривающие обязанность владельца социальной сети осуществлять её </w:t>
      </w:r>
      <w:r w:rsidRPr="001853A8">
        <w:rPr>
          <w:color w:val="333333"/>
          <w:sz w:val="28"/>
          <w:szCs w:val="28"/>
        </w:rPr>
        <w:lastRenderedPageBreak/>
        <w:t>мониторинг в целях выявления информации, пропагандирующей отказ от деторождения.</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Согласно Федеральному закону информация, пропагандирующая отказ от деторождения, отнесена к информации, распространение которой в Российской Федерации запрещено.</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Федеральным законом также вносятся в Закон Российской Федерации «О средствах массовой информации», федеральные законы «О государственной поддержке кинематографии Российской Федерации», «Об основных гарантиях прав ребенка в Российской Федерации», «О рекламе» и «О защите детей от информации, причиняющей вред их здоровью и развитию» изменения, направленные на недопущение распространения (в том числе в информационно</w:t>
      </w:r>
      <w:r w:rsidRPr="001853A8">
        <w:rPr>
          <w:color w:val="333333"/>
          <w:sz w:val="28"/>
          <w:szCs w:val="28"/>
        </w:rPr>
        <w:softHyphen/>
        <w:t>-телекоммуникационной сети «Интернет», средствах массовой информации, кинофильмах и рекламе) информации, пропагандирующей отказ от деторождения.</w:t>
      </w:r>
    </w:p>
    <w:p w:rsidR="001853A8" w:rsidRPr="001853A8" w:rsidRDefault="001853A8" w:rsidP="001853A8">
      <w:pPr>
        <w:pStyle w:val="a4"/>
        <w:shd w:val="clear" w:color="auto" w:fill="FFFFFF"/>
        <w:spacing w:before="0" w:beforeAutospacing="0"/>
        <w:jc w:val="both"/>
        <w:rPr>
          <w:b/>
          <w:color w:val="333333"/>
          <w:sz w:val="28"/>
          <w:szCs w:val="28"/>
        </w:rPr>
      </w:pPr>
      <w:r w:rsidRPr="001853A8">
        <w:rPr>
          <w:b/>
          <w:color w:val="333333"/>
          <w:sz w:val="28"/>
          <w:szCs w:val="28"/>
        </w:rPr>
        <w:t>6.</w:t>
      </w:r>
    </w:p>
    <w:p w:rsidR="001853A8" w:rsidRPr="001853A8" w:rsidRDefault="001853A8" w:rsidP="001853A8">
      <w:pPr>
        <w:rPr>
          <w:rFonts w:ascii="Times New Roman" w:hAnsi="Times New Roman" w:cs="Times New Roman"/>
          <w:b/>
          <w:bCs/>
          <w:color w:val="333333"/>
          <w:sz w:val="28"/>
          <w:szCs w:val="28"/>
          <w:shd w:val="clear" w:color="auto" w:fill="FFFFFF"/>
        </w:rPr>
      </w:pPr>
      <w:r w:rsidRPr="001853A8">
        <w:rPr>
          <w:rFonts w:ascii="Times New Roman" w:hAnsi="Times New Roman" w:cs="Times New Roman"/>
          <w:b/>
          <w:bCs/>
          <w:color w:val="333333"/>
          <w:sz w:val="28"/>
          <w:szCs w:val="28"/>
          <w:shd w:val="clear" w:color="auto" w:fill="FFFFFF"/>
        </w:rPr>
        <w:t>Внесены изменения в закон о материальной ответственности военнослужащих</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Федеральный закон направлен на установление для граждан, пребывающих в добровольческих формированиях, предусмотренных Федеральным законом «Об обороне», материальной ответственности за ущерб, причинённый ими при исполнении обязанностей по контракту о пребывании в добровольческом формировании имуществу, которым обеспечивается добровольческое формирование.</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В частности, устанавливается, что граждане, пребывающие в добровольческих формированиях, возмещают такой ущерб на условиях, в размерах и порядке, предусмотренных законодательством Российской Федерации для военнослужащих, проходящих военную службу по контракту.</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Кроме того, Федеральным законом определяются особенности возмещения ущерба и производства денежных удержаний из денежного содержания граждан, пребывающих в добровольческих формированиях.</w:t>
      </w:r>
    </w:p>
    <w:p w:rsidR="001853A8" w:rsidRPr="001853A8" w:rsidRDefault="001853A8" w:rsidP="001853A8">
      <w:pPr>
        <w:pStyle w:val="a4"/>
        <w:shd w:val="clear" w:color="auto" w:fill="FFFFFF"/>
        <w:spacing w:before="0" w:beforeAutospacing="0"/>
        <w:jc w:val="both"/>
        <w:rPr>
          <w:b/>
          <w:color w:val="333333"/>
          <w:sz w:val="28"/>
          <w:szCs w:val="28"/>
        </w:rPr>
      </w:pPr>
      <w:r w:rsidRPr="001853A8">
        <w:rPr>
          <w:b/>
          <w:color w:val="333333"/>
          <w:sz w:val="28"/>
          <w:szCs w:val="28"/>
        </w:rPr>
        <w:t>7.</w:t>
      </w:r>
    </w:p>
    <w:p w:rsidR="001853A8" w:rsidRPr="001853A8" w:rsidRDefault="001853A8" w:rsidP="001853A8">
      <w:pPr>
        <w:pStyle w:val="a4"/>
        <w:shd w:val="clear" w:color="auto" w:fill="FFFFFF"/>
        <w:spacing w:before="0" w:beforeAutospacing="0"/>
        <w:jc w:val="both"/>
        <w:rPr>
          <w:b/>
          <w:color w:val="333333"/>
          <w:sz w:val="28"/>
          <w:szCs w:val="28"/>
        </w:rPr>
      </w:pPr>
      <w:r w:rsidRPr="001853A8">
        <w:rPr>
          <w:b/>
          <w:bCs/>
          <w:color w:val="333333"/>
          <w:sz w:val="28"/>
          <w:szCs w:val="28"/>
          <w:shd w:val="clear" w:color="auto" w:fill="FFFFFF"/>
        </w:rPr>
        <w:t>Подписан закон о порядке взыскания алиментов после отмены судебного приказа</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Президент России подписал Федеральный закон «О внесении изменения в статью 129 Гражданского процессуального кодекса Российской Федерации».</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lastRenderedPageBreak/>
        <w:t>Федеральным законом статья 129 Гражданского процессуального кодекса Российской Федерации, касающаяся отмены судебного приказа, излагается в новой редакции.</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Закрепляется новое положение, согласно которому в случае отмены судебного приказа о взыскании алиментов на несовершеннолетних детей и удовлетворении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Кроме того, предусматривается возможность подачи частной жалобы на определение суда об отмене судебного приказа по мотиву отсутствия уважительных причин представления должником возражений по истечении установленного срока.</w:t>
      </w:r>
    </w:p>
    <w:p w:rsidR="001853A8" w:rsidRPr="001853A8" w:rsidRDefault="001853A8" w:rsidP="001853A8">
      <w:pPr>
        <w:pStyle w:val="a4"/>
        <w:shd w:val="clear" w:color="auto" w:fill="FFFFFF"/>
        <w:spacing w:before="0" w:beforeAutospacing="0"/>
        <w:jc w:val="both"/>
        <w:rPr>
          <w:b/>
          <w:color w:val="333333"/>
          <w:sz w:val="28"/>
          <w:szCs w:val="28"/>
        </w:rPr>
      </w:pPr>
      <w:r w:rsidRPr="001853A8">
        <w:rPr>
          <w:b/>
          <w:color w:val="333333"/>
          <w:sz w:val="28"/>
          <w:szCs w:val="28"/>
        </w:rPr>
        <w:t>8.</w:t>
      </w:r>
    </w:p>
    <w:p w:rsidR="001853A8" w:rsidRPr="001853A8" w:rsidRDefault="001853A8" w:rsidP="001853A8">
      <w:pPr>
        <w:pStyle w:val="a4"/>
        <w:shd w:val="clear" w:color="auto" w:fill="FFFFFF"/>
        <w:spacing w:before="0" w:beforeAutospacing="0"/>
        <w:jc w:val="both"/>
        <w:rPr>
          <w:color w:val="333333"/>
          <w:sz w:val="28"/>
          <w:szCs w:val="28"/>
        </w:rPr>
      </w:pPr>
      <w:r w:rsidRPr="001853A8">
        <w:rPr>
          <w:b/>
          <w:bCs/>
          <w:color w:val="333333"/>
          <w:sz w:val="28"/>
          <w:szCs w:val="28"/>
          <w:shd w:val="clear" w:color="auto" w:fill="FFFFFF"/>
        </w:rPr>
        <w:t xml:space="preserve">Усилена административная ответственность за сокрытие </w:t>
      </w:r>
      <w:proofErr w:type="spellStart"/>
      <w:r w:rsidRPr="001853A8">
        <w:rPr>
          <w:b/>
          <w:bCs/>
          <w:color w:val="333333"/>
          <w:sz w:val="28"/>
          <w:szCs w:val="28"/>
          <w:shd w:val="clear" w:color="auto" w:fill="FFFFFF"/>
        </w:rPr>
        <w:t>госномера</w:t>
      </w:r>
      <w:proofErr w:type="spellEnd"/>
      <w:r w:rsidRPr="001853A8">
        <w:rPr>
          <w:b/>
          <w:bCs/>
          <w:color w:val="333333"/>
          <w:sz w:val="28"/>
          <w:szCs w:val="28"/>
          <w:shd w:val="clear" w:color="auto" w:fill="FFFFFF"/>
        </w:rPr>
        <w:t xml:space="preserve"> транспортного средства</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Президент подписал Федеральный закон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Федеральным законом устанавливается административная ответственность за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в виде лишения права управления транспортными средствами на срок от одного года до полутора лет с конфискацией указанных устройств, которые подлежат уничтожению в порядке, установленном Правительством Российской Федерации.</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Федеральным законом также устанавливается повышенная административная ответственность за совершённое повторно управление транспортным средством без государственных регистрационных знаков,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видоизменёнными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 xml:space="preserve">Дела об указанных административных правонарушениях рассматриваются судьями. Протоколы об административных правонарушениях вправе </w:t>
      </w:r>
      <w:r w:rsidRPr="001853A8">
        <w:rPr>
          <w:color w:val="333333"/>
          <w:sz w:val="28"/>
          <w:szCs w:val="28"/>
        </w:rPr>
        <w:lastRenderedPageBreak/>
        <w:t>составлять должностные лица органов внутренних дел (полиции) и должностные лица военной автомобильной инспекции (в отношении водителей транспортных средств Вооружённых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853A8" w:rsidRPr="00B613A4" w:rsidRDefault="001853A8" w:rsidP="001853A8">
      <w:pPr>
        <w:pStyle w:val="a4"/>
        <w:shd w:val="clear" w:color="auto" w:fill="FFFFFF"/>
        <w:spacing w:before="0" w:beforeAutospacing="0"/>
        <w:jc w:val="both"/>
        <w:rPr>
          <w:b/>
          <w:color w:val="333333"/>
          <w:sz w:val="28"/>
          <w:szCs w:val="28"/>
        </w:rPr>
      </w:pPr>
      <w:r w:rsidRPr="00B613A4">
        <w:rPr>
          <w:b/>
          <w:color w:val="333333"/>
          <w:sz w:val="28"/>
          <w:szCs w:val="28"/>
        </w:rPr>
        <w:t>9.</w:t>
      </w:r>
    </w:p>
    <w:p w:rsidR="001853A8" w:rsidRPr="001853A8" w:rsidRDefault="001853A8" w:rsidP="001853A8">
      <w:pPr>
        <w:pStyle w:val="a4"/>
        <w:shd w:val="clear" w:color="auto" w:fill="FFFFFF"/>
        <w:spacing w:before="0" w:beforeAutospacing="0"/>
        <w:jc w:val="both"/>
        <w:rPr>
          <w:color w:val="333333"/>
          <w:sz w:val="28"/>
          <w:szCs w:val="28"/>
        </w:rPr>
      </w:pPr>
      <w:r w:rsidRPr="001853A8">
        <w:rPr>
          <w:b/>
          <w:bCs/>
          <w:color w:val="333333"/>
          <w:sz w:val="28"/>
          <w:szCs w:val="28"/>
          <w:shd w:val="clear" w:color="auto" w:fill="FFFFFF"/>
        </w:rPr>
        <w:t>В Трудовой кодекс внесены изменения, регулирующие систему оплаты неиспользованных дней отдыха при увольнении</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Президент подписал Федеральный закон «О внесении изменений в статью 153 Трудового кодекса Российской Федерации».</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Федеральным законом вносятся изменения в статью 153 Трудового кодекса Российской Федерации в целях реализации постановления Конституционного Суда Российской Федерации от 6 декабря 2023 года № 56-П.</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В соответствии с Федеральным законом день отдыха за работу в выходной или нерабочий праздничный день по желанию работника может быть использован в течение одного года со дня работы в выходной или праздничный день либо присоединён к отпуску, предоставляемому в указанный период.</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В случае, если на день увольнения работника имеется не использованный им в период трудовой деятельности у работодателя день отдыха за работу в выходной или нерабочий праздничный день, в день увольнения такому работнику выплачивается разница между полагавшейся ему оплатой работы в выходной или нерабочий праздничный день и фактически произведённой оплатой работы в этот день. Указанная разница выплачивается за все дни отдыха за работу в выходные или нерабочие праздничные дни, не использованные работником в период трудовой деятельности у работодателя.</w:t>
      </w:r>
    </w:p>
    <w:p w:rsidR="001853A8" w:rsidRPr="001853A8" w:rsidRDefault="001853A8" w:rsidP="001853A8">
      <w:pPr>
        <w:pStyle w:val="a4"/>
        <w:shd w:val="clear" w:color="auto" w:fill="FFFFFF"/>
        <w:spacing w:before="0" w:beforeAutospacing="0"/>
        <w:jc w:val="both"/>
        <w:rPr>
          <w:color w:val="333333"/>
          <w:sz w:val="28"/>
          <w:szCs w:val="28"/>
        </w:rPr>
      </w:pPr>
      <w:r w:rsidRPr="001853A8">
        <w:rPr>
          <w:color w:val="333333"/>
          <w:sz w:val="28"/>
          <w:szCs w:val="28"/>
        </w:rPr>
        <w:t>Федеральный закон вступает в силу с 1 марта 2025 года.</w:t>
      </w:r>
    </w:p>
    <w:p w:rsidR="001853A8" w:rsidRPr="001853A8" w:rsidRDefault="001853A8" w:rsidP="001853A8">
      <w:pPr>
        <w:pStyle w:val="a4"/>
        <w:shd w:val="clear" w:color="auto" w:fill="FFFFFF"/>
        <w:spacing w:before="0" w:beforeAutospacing="0"/>
        <w:jc w:val="both"/>
        <w:rPr>
          <w:b/>
          <w:color w:val="333333"/>
          <w:sz w:val="36"/>
        </w:rPr>
      </w:pPr>
      <w:r w:rsidRPr="001853A8">
        <w:rPr>
          <w:b/>
          <w:color w:val="333333"/>
          <w:sz w:val="36"/>
        </w:rPr>
        <w:t>10.</w:t>
      </w:r>
    </w:p>
    <w:p w:rsidR="001853A8" w:rsidRPr="001853A8" w:rsidRDefault="001853A8" w:rsidP="001853A8">
      <w:pPr>
        <w:pStyle w:val="a4"/>
        <w:shd w:val="clear" w:color="auto" w:fill="FFFFFF"/>
        <w:spacing w:before="0" w:beforeAutospacing="0" w:after="0" w:afterAutospacing="0"/>
        <w:jc w:val="both"/>
        <w:rPr>
          <w:color w:val="333333"/>
          <w:sz w:val="28"/>
          <w:szCs w:val="28"/>
        </w:rPr>
      </w:pPr>
      <w:r w:rsidRPr="001853A8">
        <w:rPr>
          <w:b/>
          <w:bCs/>
          <w:color w:val="333333"/>
          <w:sz w:val="28"/>
          <w:szCs w:val="28"/>
          <w:shd w:val="clear" w:color="auto" w:fill="FFFFFF"/>
        </w:rPr>
        <w:t>Переносится ли ежегодный оплачиваемый отпуск, если он совпал с периодом больничного?</w:t>
      </w:r>
    </w:p>
    <w:p w:rsidR="001853A8" w:rsidRPr="001853A8" w:rsidRDefault="001853A8" w:rsidP="001853A8">
      <w:pPr>
        <w:pStyle w:val="a4"/>
        <w:shd w:val="clear" w:color="auto" w:fill="FFFFFF"/>
        <w:spacing w:before="0" w:beforeAutospacing="0" w:after="0" w:afterAutospacing="0"/>
        <w:jc w:val="both"/>
        <w:rPr>
          <w:color w:val="333333"/>
          <w:sz w:val="28"/>
          <w:szCs w:val="28"/>
        </w:rPr>
      </w:pPr>
      <w:r w:rsidRPr="001853A8">
        <w:rPr>
          <w:color w:val="333333"/>
          <w:sz w:val="28"/>
          <w:szCs w:val="28"/>
        </w:rPr>
        <w:t>Случаи возможности переноса ежегодного оплачиваемого отпуска перечислены в ст. 124 Трудового кодекса РФ. Так, ежегодный оплачиваемый отпуск должен быть продлен или перенесен на другой срок, определяемый работодателем с учетом пожеланий работника, в том числе в случае временной нетрудоспособности работника.</w:t>
      </w:r>
    </w:p>
    <w:p w:rsidR="001853A8" w:rsidRPr="001853A8" w:rsidRDefault="001853A8" w:rsidP="001853A8">
      <w:pPr>
        <w:pStyle w:val="a4"/>
        <w:shd w:val="clear" w:color="auto" w:fill="FFFFFF"/>
        <w:spacing w:before="0" w:beforeAutospacing="0" w:after="0" w:afterAutospacing="0"/>
        <w:jc w:val="both"/>
        <w:rPr>
          <w:color w:val="333333"/>
          <w:sz w:val="28"/>
          <w:szCs w:val="28"/>
        </w:rPr>
      </w:pPr>
      <w:r w:rsidRPr="001853A8">
        <w:rPr>
          <w:color w:val="333333"/>
          <w:sz w:val="28"/>
          <w:szCs w:val="28"/>
        </w:rPr>
        <w:lastRenderedPageBreak/>
        <w:t>Закон предусматривает, что при переносе срока отпуска необходимо учитывать пожелания работника.</w:t>
      </w:r>
    </w:p>
    <w:p w:rsidR="001853A8" w:rsidRPr="001853A8" w:rsidRDefault="001853A8" w:rsidP="001853A8">
      <w:pPr>
        <w:pStyle w:val="a4"/>
        <w:shd w:val="clear" w:color="auto" w:fill="FFFFFF"/>
        <w:spacing w:before="0" w:beforeAutospacing="0" w:after="0" w:afterAutospacing="0"/>
        <w:jc w:val="both"/>
        <w:rPr>
          <w:color w:val="333333"/>
          <w:sz w:val="28"/>
          <w:szCs w:val="28"/>
        </w:rPr>
      </w:pPr>
      <w:r w:rsidRPr="001853A8">
        <w:rPr>
          <w:color w:val="333333"/>
          <w:sz w:val="28"/>
          <w:szCs w:val="28"/>
        </w:rPr>
        <w:t>Не использованный из-за больничного отпуск (его часть) можно перенести даже на следующий день после выхода работника на работу, поскольку ограничений законом на этот счет не установлено.</w:t>
      </w:r>
    </w:p>
    <w:p w:rsidR="001853A8" w:rsidRDefault="001853A8" w:rsidP="001853A8">
      <w:pPr>
        <w:pStyle w:val="a4"/>
        <w:shd w:val="clear" w:color="auto" w:fill="FFFFFF"/>
        <w:spacing w:before="0" w:beforeAutospacing="0"/>
        <w:jc w:val="both"/>
        <w:rPr>
          <w:rFonts w:ascii="Roboto" w:hAnsi="Roboto"/>
          <w:color w:val="333333"/>
        </w:rPr>
      </w:pPr>
    </w:p>
    <w:p w:rsidR="00B613A4" w:rsidRPr="00B613A4" w:rsidRDefault="00B613A4" w:rsidP="001853A8">
      <w:pPr>
        <w:pStyle w:val="a4"/>
        <w:shd w:val="clear" w:color="auto" w:fill="FFFFFF"/>
        <w:spacing w:before="0" w:beforeAutospacing="0"/>
        <w:jc w:val="both"/>
        <w:rPr>
          <w:b/>
          <w:color w:val="333333"/>
          <w:sz w:val="28"/>
        </w:rPr>
      </w:pPr>
      <w:r w:rsidRPr="00B613A4">
        <w:rPr>
          <w:b/>
          <w:color w:val="333333"/>
          <w:sz w:val="28"/>
        </w:rPr>
        <w:t>11.</w:t>
      </w:r>
    </w:p>
    <w:p w:rsidR="00B613A4" w:rsidRPr="005931EE" w:rsidRDefault="00B613A4" w:rsidP="00B613A4">
      <w:pPr>
        <w:pStyle w:val="a4"/>
        <w:shd w:val="clear" w:color="auto" w:fill="FFFFFF"/>
        <w:spacing w:before="0" w:beforeAutospacing="0"/>
        <w:jc w:val="both"/>
        <w:rPr>
          <w:rFonts w:ascii="Roboto" w:hAnsi="Roboto"/>
          <w:b/>
          <w:color w:val="333333"/>
        </w:rPr>
      </w:pPr>
      <w:r w:rsidRPr="005931EE">
        <w:rPr>
          <w:rFonts w:ascii="Roboto" w:hAnsi="Roboto"/>
          <w:b/>
          <w:color w:val="333333"/>
          <w:sz w:val="28"/>
          <w:szCs w:val="28"/>
        </w:rPr>
        <w:t>Приказом Минэкономразвития России от 03.10.2024 № 625 определен</w:t>
      </w:r>
      <w:r w:rsidR="005931EE" w:rsidRPr="005931EE">
        <w:rPr>
          <w:rFonts w:ascii="Roboto" w:hAnsi="Roboto"/>
          <w:b/>
          <w:color w:val="333333"/>
          <w:sz w:val="28"/>
          <w:szCs w:val="28"/>
        </w:rPr>
        <w:t xml:space="preserve">а </w:t>
      </w:r>
      <w:r w:rsidRPr="005931EE">
        <w:rPr>
          <w:rFonts w:ascii="Roboto" w:hAnsi="Roboto"/>
          <w:b/>
          <w:color w:val="333333"/>
          <w:sz w:val="28"/>
          <w:szCs w:val="28"/>
        </w:rPr>
        <w:t>информационная система, с использованием которой проводится тестирование для определения уровня предпринимательских компетенций. </w:t>
      </w:r>
    </w:p>
    <w:p w:rsidR="00B613A4" w:rsidRDefault="00B613A4" w:rsidP="00B613A4">
      <w:pPr>
        <w:pStyle w:val="a4"/>
        <w:shd w:val="clear" w:color="auto" w:fill="FFFFFF"/>
        <w:spacing w:before="0" w:beforeAutospacing="0"/>
        <w:jc w:val="both"/>
        <w:rPr>
          <w:rFonts w:ascii="Roboto" w:hAnsi="Roboto"/>
          <w:color w:val="000000"/>
          <w:sz w:val="28"/>
          <w:szCs w:val="28"/>
          <w:shd w:val="clear" w:color="auto" w:fill="FFFFFF"/>
        </w:rPr>
      </w:pPr>
      <w:r>
        <w:rPr>
          <w:rFonts w:ascii="Roboto" w:hAnsi="Roboto"/>
          <w:color w:val="000000"/>
          <w:sz w:val="28"/>
          <w:szCs w:val="28"/>
          <w:shd w:val="clear" w:color="auto" w:fill="FFFFFF"/>
        </w:rPr>
        <w:t>Установлено, что соответствующее тестирование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(https://www.мсп.рф), обеспечивающей возможность предоставления доступа исполнительным органам субъектов РФ, подведомственным им организациям, организациям, образующим инфраструктуру поддержки субъектов малого и среднего предпринимательства, посредством электронного сервиса «личный кабинет» (после запуска соответствующего функционала в эксплуатацию), а также авторизации через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оператором которой является акционерное общество «Федеральная корпорация по развитию малого и среднего предпринимательства».</w:t>
      </w:r>
    </w:p>
    <w:p w:rsidR="005931EE" w:rsidRDefault="005931EE" w:rsidP="00B613A4">
      <w:pPr>
        <w:pStyle w:val="a4"/>
        <w:shd w:val="clear" w:color="auto" w:fill="FFFFFF"/>
        <w:spacing w:before="0" w:beforeAutospacing="0"/>
        <w:jc w:val="both"/>
        <w:rPr>
          <w:rFonts w:ascii="Roboto" w:hAnsi="Roboto"/>
          <w:color w:val="000000"/>
          <w:sz w:val="28"/>
          <w:szCs w:val="28"/>
          <w:shd w:val="clear" w:color="auto" w:fill="FFFFFF"/>
        </w:rPr>
      </w:pPr>
    </w:p>
    <w:p w:rsidR="005931EE" w:rsidRPr="005931EE" w:rsidRDefault="005931EE" w:rsidP="00B613A4">
      <w:pPr>
        <w:pStyle w:val="a4"/>
        <w:shd w:val="clear" w:color="auto" w:fill="FFFFFF"/>
        <w:spacing w:before="0" w:beforeAutospacing="0"/>
        <w:jc w:val="both"/>
        <w:rPr>
          <w:rFonts w:ascii="Roboto" w:hAnsi="Roboto"/>
          <w:b/>
          <w:color w:val="000000"/>
          <w:sz w:val="28"/>
          <w:szCs w:val="28"/>
          <w:shd w:val="clear" w:color="auto" w:fill="FFFFFF"/>
        </w:rPr>
      </w:pPr>
      <w:r w:rsidRPr="005931EE">
        <w:rPr>
          <w:rFonts w:ascii="Roboto" w:hAnsi="Roboto"/>
          <w:b/>
          <w:color w:val="000000"/>
          <w:sz w:val="28"/>
          <w:szCs w:val="28"/>
          <w:shd w:val="clear" w:color="auto" w:fill="FFFFFF"/>
        </w:rPr>
        <w:t>12.</w:t>
      </w:r>
    </w:p>
    <w:p w:rsidR="005931EE" w:rsidRPr="009E1D1E" w:rsidRDefault="005931EE" w:rsidP="005931EE">
      <w:pPr>
        <w:pStyle w:val="a4"/>
        <w:shd w:val="clear" w:color="auto" w:fill="FFFFFF"/>
        <w:spacing w:before="0" w:beforeAutospacing="0" w:after="0" w:afterAutospacing="0"/>
        <w:jc w:val="both"/>
        <w:rPr>
          <w:color w:val="333333"/>
          <w:sz w:val="28"/>
          <w:szCs w:val="28"/>
        </w:rPr>
      </w:pPr>
      <w:r>
        <w:rPr>
          <w:b/>
          <w:bCs/>
          <w:color w:val="333333"/>
          <w:sz w:val="28"/>
          <w:szCs w:val="28"/>
          <w:shd w:val="clear" w:color="auto" w:fill="FFFFFF"/>
        </w:rPr>
        <w:t>П</w:t>
      </w:r>
      <w:r w:rsidRPr="009E1D1E">
        <w:rPr>
          <w:b/>
          <w:bCs/>
          <w:color w:val="333333"/>
          <w:sz w:val="28"/>
          <w:szCs w:val="28"/>
          <w:shd w:val="clear" w:color="auto" w:fill="FFFFFF"/>
        </w:rPr>
        <w:t xml:space="preserve">рокуратурой </w:t>
      </w:r>
      <w:proofErr w:type="spellStart"/>
      <w:r>
        <w:rPr>
          <w:b/>
          <w:bCs/>
          <w:color w:val="333333"/>
          <w:sz w:val="28"/>
          <w:szCs w:val="28"/>
          <w:shd w:val="clear" w:color="auto" w:fill="FFFFFF"/>
        </w:rPr>
        <w:t>Прохладненского</w:t>
      </w:r>
      <w:proofErr w:type="spellEnd"/>
      <w:r>
        <w:rPr>
          <w:b/>
          <w:bCs/>
          <w:color w:val="333333"/>
          <w:sz w:val="28"/>
          <w:szCs w:val="28"/>
          <w:shd w:val="clear" w:color="auto" w:fill="FFFFFF"/>
        </w:rPr>
        <w:t xml:space="preserve"> района </w:t>
      </w:r>
      <w:r w:rsidRPr="009E1D1E">
        <w:rPr>
          <w:b/>
          <w:bCs/>
          <w:color w:val="333333"/>
          <w:sz w:val="28"/>
          <w:szCs w:val="28"/>
          <w:shd w:val="clear" w:color="auto" w:fill="FFFFFF"/>
        </w:rPr>
        <w:t>выявлено нарушение прав граждан на получение информации о жилищно-коммунальных услугах</w:t>
      </w:r>
    </w:p>
    <w:p w:rsidR="005931EE" w:rsidRPr="009E1D1E" w:rsidRDefault="005931EE" w:rsidP="005931EE">
      <w:pPr>
        <w:pStyle w:val="a4"/>
        <w:shd w:val="clear" w:color="auto" w:fill="FFFFFF"/>
        <w:spacing w:before="0" w:beforeAutospacing="0" w:after="0" w:afterAutospacing="0"/>
        <w:jc w:val="both"/>
        <w:rPr>
          <w:color w:val="333333"/>
          <w:sz w:val="28"/>
          <w:szCs w:val="28"/>
        </w:rPr>
      </w:pPr>
    </w:p>
    <w:p w:rsidR="005931EE" w:rsidRPr="009E1D1E" w:rsidRDefault="005931EE" w:rsidP="005931EE">
      <w:pPr>
        <w:pStyle w:val="a4"/>
        <w:shd w:val="clear" w:color="auto" w:fill="FFFFFF"/>
        <w:spacing w:before="0" w:beforeAutospacing="0" w:after="0" w:afterAutospacing="0"/>
        <w:ind w:firstLine="708"/>
        <w:jc w:val="both"/>
        <w:rPr>
          <w:color w:val="333333"/>
          <w:sz w:val="28"/>
          <w:szCs w:val="28"/>
        </w:rPr>
      </w:pPr>
      <w:r w:rsidRPr="009E1D1E">
        <w:rPr>
          <w:color w:val="333333"/>
          <w:sz w:val="28"/>
          <w:szCs w:val="28"/>
        </w:rPr>
        <w:t xml:space="preserve">Прокуратура </w:t>
      </w:r>
      <w:proofErr w:type="spellStart"/>
      <w:r w:rsidRPr="009E1D1E">
        <w:rPr>
          <w:color w:val="333333"/>
          <w:sz w:val="28"/>
          <w:szCs w:val="28"/>
        </w:rPr>
        <w:t>Прохладненского</w:t>
      </w:r>
      <w:proofErr w:type="spellEnd"/>
      <w:r w:rsidRPr="009E1D1E">
        <w:rPr>
          <w:color w:val="333333"/>
          <w:sz w:val="28"/>
          <w:szCs w:val="28"/>
        </w:rPr>
        <w:t xml:space="preserve"> района провела проверку исполнения требований законодательства унитарными предприятиями в части внесения сведений в ГИС ЖКХ.</w:t>
      </w:r>
    </w:p>
    <w:p w:rsidR="005931EE" w:rsidRPr="009E1D1E" w:rsidRDefault="005931EE" w:rsidP="005931EE">
      <w:pPr>
        <w:pStyle w:val="a4"/>
        <w:shd w:val="clear" w:color="auto" w:fill="FFFFFF"/>
        <w:spacing w:before="0" w:beforeAutospacing="0" w:after="0" w:afterAutospacing="0"/>
        <w:ind w:firstLine="708"/>
        <w:jc w:val="both"/>
        <w:rPr>
          <w:color w:val="333333"/>
          <w:sz w:val="28"/>
          <w:szCs w:val="28"/>
        </w:rPr>
      </w:pPr>
      <w:r w:rsidRPr="009E1D1E">
        <w:rPr>
          <w:color w:val="333333"/>
          <w:sz w:val="28"/>
          <w:szCs w:val="28"/>
        </w:rPr>
        <w:t xml:space="preserve">В ходе проверки установлено, что находящимися на территории района </w:t>
      </w:r>
      <w:proofErr w:type="spellStart"/>
      <w:r w:rsidRPr="009E1D1E">
        <w:rPr>
          <w:color w:val="333333"/>
          <w:sz w:val="28"/>
          <w:szCs w:val="28"/>
        </w:rPr>
        <w:t>водоснабжающей</w:t>
      </w:r>
      <w:proofErr w:type="spellEnd"/>
      <w:r w:rsidRPr="009E1D1E">
        <w:rPr>
          <w:color w:val="333333"/>
          <w:sz w:val="28"/>
          <w:szCs w:val="28"/>
        </w:rPr>
        <w:t xml:space="preserve"> организацией не размещается в информационную систему актуальные сведения о перечне, качестве и объеме ресурсов, поставляемых </w:t>
      </w:r>
      <w:r w:rsidRPr="009E1D1E">
        <w:rPr>
          <w:color w:val="333333"/>
          <w:sz w:val="28"/>
          <w:szCs w:val="28"/>
        </w:rPr>
        <w:lastRenderedPageBreak/>
        <w:t>для предоставления коммунальных услуг, а также о приборах учета и состоянии расчетов с потребителями услуг водоснабжения и водоотведения.</w:t>
      </w:r>
    </w:p>
    <w:p w:rsidR="005931EE" w:rsidRPr="009E1D1E" w:rsidRDefault="005931EE" w:rsidP="005931EE">
      <w:pPr>
        <w:pStyle w:val="a4"/>
        <w:shd w:val="clear" w:color="auto" w:fill="FFFFFF"/>
        <w:spacing w:before="0" w:beforeAutospacing="0" w:after="0" w:afterAutospacing="0"/>
        <w:ind w:firstLine="708"/>
        <w:jc w:val="both"/>
        <w:rPr>
          <w:color w:val="333333"/>
          <w:sz w:val="28"/>
          <w:szCs w:val="28"/>
        </w:rPr>
      </w:pPr>
      <w:r w:rsidRPr="009E1D1E">
        <w:rPr>
          <w:color w:val="333333"/>
          <w:sz w:val="28"/>
          <w:szCs w:val="28"/>
        </w:rPr>
        <w:t>В целях устранения нарушений, препятствующих реализации прав граждан на получение и использование достоверной и актуальной информации об оказываемых жилищно-коммунальных услугах, прокуратурой района внесено представление, а также возбуждено дело об административном правонарушении, предусмотренном ч. 2 ст. 13.19.2 КоАП РФ.</w:t>
      </w:r>
    </w:p>
    <w:p w:rsidR="005931EE" w:rsidRPr="009E1D1E" w:rsidRDefault="005931EE" w:rsidP="005931EE">
      <w:pPr>
        <w:pStyle w:val="a4"/>
        <w:shd w:val="clear" w:color="auto" w:fill="FFFFFF"/>
        <w:spacing w:before="0" w:beforeAutospacing="0" w:after="0" w:afterAutospacing="0"/>
        <w:ind w:firstLine="708"/>
        <w:jc w:val="both"/>
        <w:rPr>
          <w:color w:val="333333"/>
          <w:sz w:val="28"/>
          <w:szCs w:val="28"/>
          <w:shd w:val="clear" w:color="auto" w:fill="FFFFFF"/>
        </w:rPr>
      </w:pPr>
      <w:r w:rsidRPr="009E1D1E">
        <w:rPr>
          <w:color w:val="333333"/>
          <w:sz w:val="28"/>
          <w:szCs w:val="28"/>
        </w:rPr>
        <w:t>По</w:t>
      </w:r>
      <w:r w:rsidRPr="009E1D1E">
        <w:rPr>
          <w:color w:val="333333"/>
          <w:sz w:val="28"/>
          <w:szCs w:val="28"/>
          <w:shd w:val="clear" w:color="auto" w:fill="FFFFFF"/>
        </w:rPr>
        <w:t xml:space="preserve"> результатам рассмотрения акта прокурорского реагирования </w:t>
      </w:r>
      <w:r w:rsidRPr="009E1D1E">
        <w:rPr>
          <w:color w:val="1E1D1E"/>
          <w:sz w:val="28"/>
          <w:szCs w:val="28"/>
          <w:shd w:val="clear" w:color="auto" w:fill="FFFFFF"/>
        </w:rPr>
        <w:t>права потребителей восстановлены, предусмотренная законом информация размещена.</w:t>
      </w:r>
    </w:p>
    <w:p w:rsidR="005931EE" w:rsidRPr="005931EE" w:rsidRDefault="005931EE" w:rsidP="00B613A4">
      <w:pPr>
        <w:pStyle w:val="a4"/>
        <w:shd w:val="clear" w:color="auto" w:fill="FFFFFF"/>
        <w:spacing w:before="0" w:beforeAutospacing="0"/>
        <w:jc w:val="both"/>
        <w:rPr>
          <w:rFonts w:ascii="Roboto" w:hAnsi="Roboto"/>
          <w:b/>
          <w:color w:val="333333"/>
        </w:rPr>
      </w:pPr>
    </w:p>
    <w:p w:rsidR="005931EE" w:rsidRDefault="005931EE" w:rsidP="00B613A4">
      <w:pPr>
        <w:pStyle w:val="a4"/>
        <w:shd w:val="clear" w:color="auto" w:fill="FFFFFF"/>
        <w:spacing w:before="0" w:beforeAutospacing="0"/>
        <w:jc w:val="both"/>
        <w:rPr>
          <w:rFonts w:ascii="Roboto" w:hAnsi="Roboto"/>
          <w:b/>
          <w:color w:val="333333"/>
        </w:rPr>
      </w:pPr>
      <w:r w:rsidRPr="005931EE">
        <w:rPr>
          <w:rFonts w:ascii="Roboto" w:hAnsi="Roboto"/>
          <w:b/>
          <w:color w:val="333333"/>
        </w:rPr>
        <w:t>13.</w:t>
      </w:r>
    </w:p>
    <w:p w:rsidR="005931EE" w:rsidRPr="00516993" w:rsidRDefault="005931EE" w:rsidP="005931EE">
      <w:pPr>
        <w:pStyle w:val="a4"/>
        <w:spacing w:before="0" w:beforeAutospacing="0" w:after="0" w:afterAutospacing="0"/>
        <w:ind w:firstLine="708"/>
        <w:jc w:val="both"/>
        <w:rPr>
          <w:b/>
          <w:color w:val="000000"/>
          <w:sz w:val="28"/>
          <w:szCs w:val="28"/>
        </w:rPr>
      </w:pPr>
      <w:r w:rsidRPr="00516993">
        <w:rPr>
          <w:b/>
          <w:color w:val="333333"/>
          <w:sz w:val="28"/>
          <w:szCs w:val="28"/>
        </w:rPr>
        <w:t xml:space="preserve">Прокуратурой </w:t>
      </w:r>
      <w:proofErr w:type="spellStart"/>
      <w:r w:rsidRPr="00516993">
        <w:rPr>
          <w:b/>
          <w:color w:val="272934"/>
          <w:sz w:val="28"/>
          <w:szCs w:val="28"/>
        </w:rPr>
        <w:t>Прохладненского</w:t>
      </w:r>
      <w:proofErr w:type="spellEnd"/>
      <w:r w:rsidRPr="00516993">
        <w:rPr>
          <w:b/>
          <w:color w:val="333333"/>
          <w:sz w:val="28"/>
          <w:szCs w:val="28"/>
        </w:rPr>
        <w:t xml:space="preserve"> района в рамках надзорных мероприятий </w:t>
      </w:r>
      <w:r w:rsidRPr="00516993">
        <w:rPr>
          <w:b/>
          <w:color w:val="000000"/>
          <w:sz w:val="28"/>
          <w:szCs w:val="28"/>
        </w:rPr>
        <w:t xml:space="preserve">выявлены нарушения законодательства </w:t>
      </w:r>
      <w:r w:rsidRPr="00516993">
        <w:rPr>
          <w:b/>
          <w:color w:val="333333"/>
          <w:sz w:val="28"/>
          <w:szCs w:val="28"/>
        </w:rPr>
        <w:t>об электроэнергетике при эксплуатации объектов жилищно-коммунального хозяйства, а также</w:t>
      </w:r>
      <w:r w:rsidRPr="00516993">
        <w:rPr>
          <w:b/>
          <w:color w:val="000000"/>
          <w:sz w:val="28"/>
          <w:szCs w:val="28"/>
        </w:rPr>
        <w:t xml:space="preserve"> при осуществлении технологического присоединения к электрическим сетям </w:t>
      </w:r>
    </w:p>
    <w:p w:rsidR="005931EE" w:rsidRPr="00516993" w:rsidRDefault="005931EE" w:rsidP="005931EE">
      <w:pPr>
        <w:pStyle w:val="a4"/>
        <w:spacing w:before="0" w:beforeAutospacing="0" w:after="0" w:afterAutospacing="0"/>
        <w:ind w:firstLine="708"/>
        <w:jc w:val="both"/>
        <w:rPr>
          <w:color w:val="272934"/>
          <w:sz w:val="28"/>
          <w:szCs w:val="28"/>
        </w:rPr>
      </w:pPr>
    </w:p>
    <w:p w:rsidR="005931EE" w:rsidRPr="00516993" w:rsidRDefault="005931EE" w:rsidP="005931EE">
      <w:pPr>
        <w:pStyle w:val="a4"/>
        <w:spacing w:before="0" w:beforeAutospacing="0" w:after="0" w:afterAutospacing="0"/>
        <w:ind w:firstLine="708"/>
        <w:jc w:val="both"/>
        <w:rPr>
          <w:color w:val="272934"/>
          <w:sz w:val="28"/>
          <w:szCs w:val="28"/>
        </w:rPr>
      </w:pPr>
      <w:r w:rsidRPr="00516993">
        <w:rPr>
          <w:color w:val="272934"/>
          <w:sz w:val="28"/>
          <w:szCs w:val="28"/>
        </w:rPr>
        <w:t xml:space="preserve">Проведенной проверкой установлено, что между </w:t>
      </w:r>
      <w:r w:rsidRPr="00516993">
        <w:rPr>
          <w:bCs/>
          <w:sz w:val="28"/>
          <w:szCs w:val="28"/>
          <w:lang w:eastAsia="ar-SA"/>
        </w:rPr>
        <w:t>ПАО «</w:t>
      </w:r>
      <w:proofErr w:type="spellStart"/>
      <w:r w:rsidRPr="00516993">
        <w:rPr>
          <w:bCs/>
          <w:sz w:val="28"/>
          <w:szCs w:val="28"/>
          <w:lang w:eastAsia="ar-SA"/>
        </w:rPr>
        <w:t>Россети</w:t>
      </w:r>
      <w:proofErr w:type="spellEnd"/>
      <w:r w:rsidRPr="00516993">
        <w:rPr>
          <w:bCs/>
          <w:sz w:val="28"/>
          <w:szCs w:val="28"/>
          <w:lang w:eastAsia="ar-SA"/>
        </w:rPr>
        <w:t xml:space="preserve"> Северный Кавказ»-«Каббалкэнерго</w:t>
      </w:r>
      <w:r w:rsidRPr="00516993">
        <w:rPr>
          <w:sz w:val="28"/>
          <w:szCs w:val="28"/>
        </w:rPr>
        <w:t xml:space="preserve">» </w:t>
      </w:r>
      <w:r w:rsidRPr="00516993">
        <w:rPr>
          <w:color w:val="272934"/>
          <w:sz w:val="28"/>
          <w:szCs w:val="28"/>
        </w:rPr>
        <w:t>и местными жителями района заключены договора об осуществлении технологического присоединения к электрическим сетям, согласно положениям которых, сетевая организация обязана выполнить мероприятия по технологическому присоединению в течении четырех месяцев со дня заключения договора.</w:t>
      </w:r>
    </w:p>
    <w:p w:rsidR="005931EE" w:rsidRPr="00516993" w:rsidRDefault="005931EE" w:rsidP="005931EE">
      <w:pPr>
        <w:pStyle w:val="a4"/>
        <w:spacing w:before="0" w:beforeAutospacing="0" w:after="0" w:afterAutospacing="0"/>
        <w:ind w:firstLine="708"/>
        <w:jc w:val="both"/>
        <w:rPr>
          <w:sz w:val="28"/>
          <w:szCs w:val="28"/>
        </w:rPr>
      </w:pPr>
      <w:r w:rsidRPr="00516993">
        <w:rPr>
          <w:color w:val="272934"/>
          <w:sz w:val="28"/>
          <w:szCs w:val="28"/>
        </w:rPr>
        <w:t>Вместе с тем в нарушение требований федерального законодательства в</w:t>
      </w:r>
      <w:r w:rsidRPr="00516993">
        <w:rPr>
          <w:color w:val="2A2A2A"/>
          <w:sz w:val="28"/>
          <w:szCs w:val="28"/>
        </w:rPr>
        <w:t xml:space="preserve"> определенный договорами срок </w:t>
      </w:r>
      <w:r w:rsidRPr="00516993">
        <w:rPr>
          <w:bCs/>
          <w:sz w:val="28"/>
          <w:szCs w:val="28"/>
          <w:lang w:eastAsia="ar-SA"/>
        </w:rPr>
        <w:t>ПАО «</w:t>
      </w:r>
      <w:proofErr w:type="spellStart"/>
      <w:r w:rsidRPr="00516993">
        <w:rPr>
          <w:bCs/>
          <w:sz w:val="28"/>
          <w:szCs w:val="28"/>
          <w:lang w:eastAsia="ar-SA"/>
        </w:rPr>
        <w:t>Россети</w:t>
      </w:r>
      <w:proofErr w:type="spellEnd"/>
      <w:r w:rsidRPr="00516993">
        <w:rPr>
          <w:bCs/>
          <w:sz w:val="28"/>
          <w:szCs w:val="28"/>
          <w:lang w:eastAsia="ar-SA"/>
        </w:rPr>
        <w:t xml:space="preserve"> Северный Кавказ»-«Каббалкэнерго</w:t>
      </w:r>
      <w:r w:rsidRPr="00516993">
        <w:rPr>
          <w:sz w:val="28"/>
          <w:szCs w:val="28"/>
        </w:rPr>
        <w:t xml:space="preserve">» </w:t>
      </w:r>
      <w:r w:rsidRPr="00516993">
        <w:rPr>
          <w:color w:val="2A2A2A"/>
          <w:sz w:val="28"/>
          <w:szCs w:val="28"/>
        </w:rPr>
        <w:t>не выполнены мероприятия по технологическому присоединению объектов (домовладений) к электрическим сетям.</w:t>
      </w:r>
    </w:p>
    <w:p w:rsidR="005931EE" w:rsidRPr="00516993" w:rsidRDefault="005931EE" w:rsidP="005931E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16993">
        <w:rPr>
          <w:rFonts w:ascii="Times New Roman" w:eastAsia="Times New Roman" w:hAnsi="Times New Roman" w:cs="Times New Roman"/>
          <w:color w:val="333333"/>
          <w:sz w:val="28"/>
          <w:szCs w:val="28"/>
          <w:lang w:eastAsia="ru-RU"/>
        </w:rPr>
        <w:t xml:space="preserve">Также, ответственными работниками </w:t>
      </w:r>
      <w:r w:rsidRPr="00516993">
        <w:rPr>
          <w:rFonts w:ascii="Times New Roman" w:hAnsi="Times New Roman" w:cs="Times New Roman"/>
          <w:bCs/>
          <w:sz w:val="28"/>
          <w:szCs w:val="28"/>
          <w:lang w:eastAsia="ar-SA"/>
        </w:rPr>
        <w:t>ПАО «</w:t>
      </w:r>
      <w:proofErr w:type="spellStart"/>
      <w:r w:rsidRPr="00516993">
        <w:rPr>
          <w:rFonts w:ascii="Times New Roman" w:hAnsi="Times New Roman" w:cs="Times New Roman"/>
          <w:bCs/>
          <w:sz w:val="28"/>
          <w:szCs w:val="28"/>
          <w:lang w:eastAsia="ar-SA"/>
        </w:rPr>
        <w:t>Россети</w:t>
      </w:r>
      <w:proofErr w:type="spellEnd"/>
      <w:r w:rsidRPr="00516993">
        <w:rPr>
          <w:rFonts w:ascii="Times New Roman" w:hAnsi="Times New Roman" w:cs="Times New Roman"/>
          <w:bCs/>
          <w:sz w:val="28"/>
          <w:szCs w:val="28"/>
          <w:lang w:eastAsia="ar-SA"/>
        </w:rPr>
        <w:t xml:space="preserve"> Северный Кавказ»-«Каббалкэнерго</w:t>
      </w:r>
      <w:r w:rsidRPr="00516993">
        <w:rPr>
          <w:rFonts w:ascii="Times New Roman" w:hAnsi="Times New Roman" w:cs="Times New Roman"/>
          <w:sz w:val="28"/>
          <w:szCs w:val="28"/>
        </w:rPr>
        <w:t>»</w:t>
      </w:r>
      <w:r w:rsidRPr="00516993">
        <w:rPr>
          <w:rFonts w:ascii="Times New Roman" w:hAnsi="Times New Roman" w:cs="Times New Roman"/>
          <w:color w:val="000000"/>
          <w:sz w:val="28"/>
          <w:szCs w:val="28"/>
          <w:shd w:val="clear" w:color="auto" w:fill="FFFFFF"/>
        </w:rPr>
        <w:t xml:space="preserve"> в нарушение требований законодательства об электроэнергетике</w:t>
      </w:r>
      <w:r w:rsidRPr="00516993">
        <w:rPr>
          <w:rFonts w:ascii="Times New Roman" w:eastAsia="Times New Roman" w:hAnsi="Times New Roman" w:cs="Times New Roman"/>
          <w:color w:val="333333"/>
          <w:sz w:val="28"/>
          <w:szCs w:val="28"/>
          <w:lang w:eastAsia="ru-RU"/>
        </w:rPr>
        <w:t xml:space="preserve"> содержание электроустановок в удовлетворительном состоянии осуществлялось ненадлежащим образом, </w:t>
      </w:r>
      <w:r w:rsidRPr="00516993">
        <w:rPr>
          <w:rFonts w:ascii="Times New Roman" w:hAnsi="Times New Roman" w:cs="Times New Roman"/>
          <w:color w:val="000000"/>
          <w:sz w:val="28"/>
          <w:szCs w:val="28"/>
          <w:shd w:val="clear" w:color="auto" w:fill="FFFFFF"/>
        </w:rPr>
        <w:t xml:space="preserve">на трансформаторных подстанциях отсутствовали знаки безопасности, открыто проложенные заземляющие проводники не были защищены от коррозии, </w:t>
      </w:r>
      <w:r w:rsidRPr="00516993">
        <w:rPr>
          <w:rFonts w:ascii="Times New Roman" w:hAnsi="Times New Roman" w:cs="Times New Roman"/>
          <w:sz w:val="28"/>
          <w:szCs w:val="28"/>
        </w:rPr>
        <w:t>применялись не калиброванные плавкие вставки (жучки)</w:t>
      </w:r>
      <w:r>
        <w:rPr>
          <w:rFonts w:ascii="Times New Roman" w:hAnsi="Times New Roman" w:cs="Times New Roman"/>
          <w:sz w:val="28"/>
          <w:szCs w:val="28"/>
        </w:rPr>
        <w:t>.</w:t>
      </w:r>
    </w:p>
    <w:p w:rsidR="005931EE" w:rsidRPr="00516993" w:rsidRDefault="005931EE" w:rsidP="005931EE">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16993">
        <w:rPr>
          <w:rFonts w:ascii="Times New Roman" w:eastAsia="Times New Roman" w:hAnsi="Times New Roman" w:cs="Times New Roman"/>
          <w:color w:val="333333"/>
          <w:sz w:val="28"/>
          <w:szCs w:val="28"/>
          <w:lang w:eastAsia="ru-RU"/>
        </w:rPr>
        <w:t>По установленным нарушениям 22.11.2024 прокуратурой района возбуждено два дела об административном правонарушении, предусмотренном</w:t>
      </w:r>
      <w:r>
        <w:rPr>
          <w:rFonts w:ascii="Times New Roman" w:eastAsia="Times New Roman" w:hAnsi="Times New Roman" w:cs="Times New Roman"/>
          <w:color w:val="333333"/>
          <w:sz w:val="28"/>
          <w:szCs w:val="28"/>
          <w:lang w:eastAsia="ru-RU"/>
        </w:rPr>
        <w:t xml:space="preserve"> </w:t>
      </w:r>
      <w:r w:rsidRPr="00516993">
        <w:rPr>
          <w:rFonts w:ascii="Times New Roman" w:eastAsia="Times New Roman" w:hAnsi="Times New Roman" w:cs="Times New Roman"/>
          <w:color w:val="333333"/>
          <w:sz w:val="28"/>
          <w:szCs w:val="28"/>
          <w:lang w:eastAsia="ru-RU"/>
        </w:rPr>
        <w:t xml:space="preserve">ст. 9.11 КоАП РФ в отношении ответственного лица </w:t>
      </w:r>
      <w:r w:rsidRPr="00516993">
        <w:rPr>
          <w:rFonts w:ascii="Times New Roman" w:hAnsi="Times New Roman" w:cs="Times New Roman"/>
          <w:bCs/>
          <w:sz w:val="28"/>
          <w:szCs w:val="28"/>
          <w:lang w:eastAsia="ar-SA"/>
        </w:rPr>
        <w:t>ПАО «</w:t>
      </w:r>
      <w:proofErr w:type="spellStart"/>
      <w:r w:rsidRPr="00516993">
        <w:rPr>
          <w:rFonts w:ascii="Times New Roman" w:hAnsi="Times New Roman" w:cs="Times New Roman"/>
          <w:bCs/>
          <w:sz w:val="28"/>
          <w:szCs w:val="28"/>
          <w:lang w:eastAsia="ar-SA"/>
        </w:rPr>
        <w:t>Россети</w:t>
      </w:r>
      <w:proofErr w:type="spellEnd"/>
      <w:r w:rsidRPr="00516993">
        <w:rPr>
          <w:rFonts w:ascii="Times New Roman" w:hAnsi="Times New Roman" w:cs="Times New Roman"/>
          <w:bCs/>
          <w:sz w:val="28"/>
          <w:szCs w:val="28"/>
          <w:lang w:eastAsia="ar-SA"/>
        </w:rPr>
        <w:t xml:space="preserve"> Северный Кавказ»-«Каббалкэнерго</w:t>
      </w:r>
      <w:r w:rsidRPr="00516993">
        <w:rPr>
          <w:rFonts w:ascii="Times New Roman" w:hAnsi="Times New Roman" w:cs="Times New Roman"/>
          <w:sz w:val="28"/>
          <w:szCs w:val="28"/>
        </w:rPr>
        <w:t>»</w:t>
      </w:r>
      <w:r w:rsidRPr="00516993">
        <w:rPr>
          <w:rFonts w:ascii="Times New Roman" w:eastAsia="Times New Roman" w:hAnsi="Times New Roman" w:cs="Times New Roman"/>
          <w:color w:val="333333"/>
          <w:sz w:val="28"/>
          <w:szCs w:val="28"/>
          <w:lang w:eastAsia="ru-RU"/>
        </w:rPr>
        <w:t xml:space="preserve">, которые направлены для рассмотрения по существу в уполномоченный орган административной юрисдикции. </w:t>
      </w:r>
    </w:p>
    <w:p w:rsidR="005931EE" w:rsidRPr="005931EE" w:rsidRDefault="005931EE" w:rsidP="005931EE">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931EE">
        <w:rPr>
          <w:rFonts w:ascii="Times New Roman" w:eastAsia="Times New Roman" w:hAnsi="Times New Roman" w:cs="Times New Roman"/>
          <w:color w:val="333333"/>
          <w:sz w:val="28"/>
          <w:szCs w:val="28"/>
          <w:lang w:eastAsia="ru-RU"/>
        </w:rPr>
        <w:lastRenderedPageBreak/>
        <w:t xml:space="preserve">С целью устранения допущенных нарушений в адрес директора </w:t>
      </w:r>
      <w:r w:rsidRPr="005931EE">
        <w:rPr>
          <w:rFonts w:ascii="Times New Roman" w:hAnsi="Times New Roman" w:cs="Times New Roman"/>
          <w:bCs/>
          <w:sz w:val="28"/>
          <w:szCs w:val="28"/>
          <w:lang w:eastAsia="ar-SA"/>
        </w:rPr>
        <w:t>ПАО «</w:t>
      </w:r>
      <w:proofErr w:type="spellStart"/>
      <w:r w:rsidRPr="005931EE">
        <w:rPr>
          <w:rFonts w:ascii="Times New Roman" w:hAnsi="Times New Roman" w:cs="Times New Roman"/>
          <w:bCs/>
          <w:sz w:val="28"/>
          <w:szCs w:val="28"/>
          <w:lang w:eastAsia="ar-SA"/>
        </w:rPr>
        <w:t>Россети</w:t>
      </w:r>
      <w:proofErr w:type="spellEnd"/>
      <w:r w:rsidRPr="005931EE">
        <w:rPr>
          <w:rFonts w:ascii="Times New Roman" w:hAnsi="Times New Roman" w:cs="Times New Roman"/>
          <w:bCs/>
          <w:sz w:val="28"/>
          <w:szCs w:val="28"/>
          <w:lang w:eastAsia="ar-SA"/>
        </w:rPr>
        <w:t xml:space="preserve"> Северный Кавказ»-«Каббалкэнерго</w:t>
      </w:r>
      <w:r w:rsidRPr="005931EE">
        <w:rPr>
          <w:rFonts w:ascii="Times New Roman" w:hAnsi="Times New Roman" w:cs="Times New Roman"/>
          <w:sz w:val="28"/>
          <w:szCs w:val="28"/>
        </w:rPr>
        <w:t>»</w:t>
      </w:r>
      <w:r w:rsidRPr="005931EE">
        <w:rPr>
          <w:rFonts w:ascii="Times New Roman" w:eastAsia="Times New Roman" w:hAnsi="Times New Roman" w:cs="Times New Roman"/>
          <w:color w:val="333333"/>
          <w:sz w:val="28"/>
          <w:szCs w:val="28"/>
          <w:lang w:eastAsia="ru-RU"/>
        </w:rPr>
        <w:t xml:space="preserve"> внесено представление.</w:t>
      </w:r>
    </w:p>
    <w:p w:rsidR="005931EE" w:rsidRPr="005931EE" w:rsidRDefault="005931EE" w:rsidP="005931EE">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931EE">
        <w:rPr>
          <w:rFonts w:ascii="Times New Roman" w:eastAsia="Times New Roman" w:hAnsi="Times New Roman" w:cs="Times New Roman"/>
          <w:color w:val="333333"/>
          <w:sz w:val="28"/>
          <w:szCs w:val="28"/>
          <w:lang w:eastAsia="ru-RU"/>
        </w:rPr>
        <w:t>Акты прокурорского реагирования находятся в стадии рассмотрения, устранение выявленных нарушений прокуратурой района взято на контроль.   </w:t>
      </w:r>
    </w:p>
    <w:p w:rsidR="005931EE" w:rsidRPr="005931EE" w:rsidRDefault="005931EE" w:rsidP="005931EE">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rsidR="005931EE" w:rsidRPr="005931EE" w:rsidRDefault="005931EE" w:rsidP="005931EE">
      <w:pPr>
        <w:shd w:val="clear" w:color="auto" w:fill="FFFFFF"/>
        <w:spacing w:after="0" w:line="240" w:lineRule="auto"/>
        <w:ind w:firstLine="708"/>
        <w:jc w:val="both"/>
        <w:rPr>
          <w:rFonts w:ascii="Times New Roman" w:eastAsia="Times New Roman" w:hAnsi="Times New Roman" w:cs="Times New Roman"/>
          <w:b/>
          <w:color w:val="333333"/>
          <w:sz w:val="28"/>
          <w:szCs w:val="28"/>
          <w:lang w:eastAsia="ru-RU"/>
        </w:rPr>
      </w:pPr>
      <w:r w:rsidRPr="005931EE">
        <w:rPr>
          <w:rFonts w:ascii="Times New Roman" w:eastAsia="Times New Roman" w:hAnsi="Times New Roman" w:cs="Times New Roman"/>
          <w:b/>
          <w:color w:val="333333"/>
          <w:sz w:val="28"/>
          <w:szCs w:val="28"/>
          <w:lang w:eastAsia="ru-RU"/>
        </w:rPr>
        <w:t>14.</w:t>
      </w:r>
    </w:p>
    <w:p w:rsidR="005931EE" w:rsidRPr="005931EE" w:rsidRDefault="005931EE" w:rsidP="005931EE">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rsidR="005931EE" w:rsidRPr="005931EE" w:rsidRDefault="005931EE" w:rsidP="005931EE">
      <w:pPr>
        <w:ind w:firstLine="708"/>
        <w:jc w:val="both"/>
        <w:rPr>
          <w:rFonts w:ascii="Times New Roman" w:eastAsia="Times New Roman" w:hAnsi="Times New Roman" w:cs="Times New Roman"/>
          <w:sz w:val="28"/>
          <w:szCs w:val="28"/>
        </w:rPr>
      </w:pPr>
      <w:r w:rsidRPr="005931EE">
        <w:rPr>
          <w:rFonts w:ascii="Times New Roman" w:eastAsia="Times New Roman" w:hAnsi="Times New Roman" w:cs="Times New Roman"/>
          <w:sz w:val="28"/>
          <w:szCs w:val="28"/>
        </w:rPr>
        <w:t xml:space="preserve">Прокуратурой </w:t>
      </w:r>
      <w:proofErr w:type="spellStart"/>
      <w:r w:rsidRPr="005931EE">
        <w:rPr>
          <w:rFonts w:ascii="Times New Roman" w:eastAsia="Times New Roman" w:hAnsi="Times New Roman" w:cs="Times New Roman"/>
          <w:sz w:val="28"/>
          <w:szCs w:val="28"/>
        </w:rPr>
        <w:t>Прохладненского</w:t>
      </w:r>
      <w:proofErr w:type="spellEnd"/>
      <w:r w:rsidRPr="005931EE">
        <w:rPr>
          <w:rFonts w:ascii="Times New Roman" w:eastAsia="Times New Roman" w:hAnsi="Times New Roman" w:cs="Times New Roman"/>
          <w:sz w:val="28"/>
          <w:szCs w:val="28"/>
        </w:rPr>
        <w:t xml:space="preserve"> района проведена проверка исполнения требований законодательства при организации питания в </w:t>
      </w:r>
      <w:bookmarkStart w:id="1" w:name="_Hlk181278449"/>
      <w:r w:rsidRPr="005931EE">
        <w:rPr>
          <w:rFonts w:ascii="Times New Roman" w:eastAsia="Times New Roman" w:hAnsi="Times New Roman" w:cs="Times New Roman"/>
          <w:sz w:val="28"/>
          <w:szCs w:val="28"/>
        </w:rPr>
        <w:t xml:space="preserve">ГКУ ГБОУ «Специальная (коррекционная) школа интернат №2 ст. </w:t>
      </w:r>
      <w:proofErr w:type="spellStart"/>
      <w:r w:rsidRPr="005931EE">
        <w:rPr>
          <w:rFonts w:ascii="Times New Roman" w:eastAsia="Times New Roman" w:hAnsi="Times New Roman" w:cs="Times New Roman"/>
          <w:sz w:val="28"/>
          <w:szCs w:val="28"/>
        </w:rPr>
        <w:t>Приближной</w:t>
      </w:r>
      <w:proofErr w:type="spellEnd"/>
      <w:r w:rsidRPr="005931EE">
        <w:rPr>
          <w:rFonts w:ascii="Times New Roman" w:eastAsia="Times New Roman" w:hAnsi="Times New Roman" w:cs="Times New Roman"/>
          <w:sz w:val="28"/>
          <w:szCs w:val="28"/>
        </w:rPr>
        <w:t>»</w:t>
      </w:r>
      <w:bookmarkEnd w:id="1"/>
      <w:r w:rsidRPr="005931EE">
        <w:rPr>
          <w:rFonts w:ascii="Times New Roman" w:eastAsia="Times New Roman" w:hAnsi="Times New Roman" w:cs="Times New Roman"/>
          <w:sz w:val="28"/>
          <w:szCs w:val="28"/>
        </w:rPr>
        <w:t xml:space="preserve"> </w:t>
      </w:r>
      <w:bookmarkStart w:id="2" w:name="_Hlk181278554"/>
      <w:r w:rsidRPr="005931EE">
        <w:rPr>
          <w:rFonts w:ascii="Times New Roman" w:eastAsia="Times New Roman" w:hAnsi="Times New Roman" w:cs="Times New Roman"/>
          <w:sz w:val="28"/>
          <w:szCs w:val="28"/>
        </w:rPr>
        <w:t>Министерства труда и социальной защиты Кабардино-Балкарской Республики.</w:t>
      </w:r>
    </w:p>
    <w:bookmarkEnd w:id="2"/>
    <w:p w:rsidR="005931EE" w:rsidRPr="005931EE" w:rsidRDefault="005931EE" w:rsidP="005931EE">
      <w:pPr>
        <w:ind w:firstLine="708"/>
        <w:jc w:val="both"/>
        <w:rPr>
          <w:rFonts w:ascii="Times New Roman" w:eastAsia="Times New Roman" w:hAnsi="Times New Roman" w:cs="Times New Roman"/>
          <w:bCs/>
          <w:sz w:val="28"/>
          <w:szCs w:val="28"/>
        </w:rPr>
      </w:pPr>
      <w:r w:rsidRPr="005931EE">
        <w:rPr>
          <w:rFonts w:ascii="Times New Roman" w:eastAsia="Times New Roman" w:hAnsi="Times New Roman" w:cs="Times New Roman"/>
          <w:sz w:val="28"/>
          <w:szCs w:val="28"/>
        </w:rPr>
        <w:t xml:space="preserve">В ходе проведенной проверки выявлены нарушения законодательства о Санитарно-эпидемиологических требований к организации питания на пищеблоке в ГКУ ГБОУ «Специальная (коррекционная) школа интернат №2 ст. </w:t>
      </w:r>
      <w:proofErr w:type="spellStart"/>
      <w:r w:rsidRPr="005931EE">
        <w:rPr>
          <w:rFonts w:ascii="Times New Roman" w:eastAsia="Times New Roman" w:hAnsi="Times New Roman" w:cs="Times New Roman"/>
          <w:sz w:val="28"/>
          <w:szCs w:val="28"/>
        </w:rPr>
        <w:t>Приближной</w:t>
      </w:r>
      <w:proofErr w:type="spellEnd"/>
      <w:r w:rsidRPr="005931EE">
        <w:rPr>
          <w:rFonts w:ascii="Times New Roman" w:eastAsia="Times New Roman" w:hAnsi="Times New Roman" w:cs="Times New Roman"/>
          <w:sz w:val="28"/>
          <w:szCs w:val="28"/>
        </w:rPr>
        <w:t xml:space="preserve">», а также </w:t>
      </w:r>
      <w:r w:rsidRPr="005931EE">
        <w:rPr>
          <w:rFonts w:ascii="Times New Roman" w:eastAsia="Times New Roman" w:hAnsi="Times New Roman" w:cs="Times New Roman"/>
          <w:bCs/>
          <w:sz w:val="28"/>
          <w:szCs w:val="28"/>
        </w:rPr>
        <w:t>выявлены факты нарушений ветеринарных правил организации работы по оформлению ветеринарных сопроводительных документов.</w:t>
      </w:r>
    </w:p>
    <w:p w:rsidR="005931EE" w:rsidRPr="005931EE" w:rsidRDefault="005931EE" w:rsidP="005931EE">
      <w:pPr>
        <w:ind w:firstLine="708"/>
        <w:jc w:val="both"/>
        <w:rPr>
          <w:rFonts w:ascii="Times New Roman" w:eastAsia="Times New Roman" w:hAnsi="Times New Roman" w:cs="Times New Roman"/>
          <w:sz w:val="28"/>
          <w:szCs w:val="28"/>
        </w:rPr>
      </w:pPr>
      <w:r w:rsidRPr="005931EE">
        <w:rPr>
          <w:rFonts w:ascii="Times New Roman" w:hAnsi="Times New Roman" w:cs="Times New Roman"/>
          <w:color w:val="333333"/>
          <w:sz w:val="28"/>
          <w:szCs w:val="28"/>
        </w:rPr>
        <w:t xml:space="preserve">В связи с допущенными нарушениями прокуратурой района </w:t>
      </w:r>
      <w:r w:rsidRPr="005931EE">
        <w:rPr>
          <w:rFonts w:ascii="Times New Roman" w:eastAsia="Times New Roman" w:hAnsi="Times New Roman" w:cs="Times New Roman"/>
          <w:sz w:val="28"/>
          <w:szCs w:val="28"/>
        </w:rPr>
        <w:t xml:space="preserve">внесено представление об устранении требований федерального законодательства руководителю ГКУ ГБОУ «Специальная (коррекционная) школа интернат №2 ст. </w:t>
      </w:r>
      <w:proofErr w:type="spellStart"/>
      <w:r w:rsidRPr="005931EE">
        <w:rPr>
          <w:rFonts w:ascii="Times New Roman" w:eastAsia="Times New Roman" w:hAnsi="Times New Roman" w:cs="Times New Roman"/>
          <w:sz w:val="28"/>
          <w:szCs w:val="28"/>
        </w:rPr>
        <w:t>Приближной</w:t>
      </w:r>
      <w:proofErr w:type="spellEnd"/>
      <w:r w:rsidRPr="005931EE">
        <w:rPr>
          <w:rFonts w:ascii="Times New Roman" w:eastAsia="Times New Roman" w:hAnsi="Times New Roman" w:cs="Times New Roman"/>
          <w:sz w:val="28"/>
          <w:szCs w:val="28"/>
        </w:rPr>
        <w:t>» Министерства труда и социальной защиты Кабардино-Балкарской Республики.</w:t>
      </w:r>
    </w:p>
    <w:p w:rsidR="005931EE" w:rsidRPr="005931EE" w:rsidRDefault="005931EE" w:rsidP="005931EE">
      <w:pPr>
        <w:pStyle w:val="a4"/>
        <w:shd w:val="clear" w:color="auto" w:fill="FFFFFF"/>
        <w:spacing w:before="0" w:beforeAutospacing="0"/>
        <w:jc w:val="both"/>
        <w:rPr>
          <w:color w:val="333333"/>
          <w:sz w:val="28"/>
          <w:szCs w:val="28"/>
        </w:rPr>
      </w:pPr>
      <w:r w:rsidRPr="005931EE">
        <w:rPr>
          <w:color w:val="000000"/>
          <w:sz w:val="28"/>
          <w:szCs w:val="28"/>
          <w:shd w:val="clear" w:color="auto" w:fill="FFFFFF"/>
        </w:rPr>
        <w:t>Устранение нарушений находится на контроле прокуратуры.</w:t>
      </w:r>
    </w:p>
    <w:p w:rsidR="005931EE" w:rsidRPr="005931EE" w:rsidRDefault="005931EE" w:rsidP="00B613A4">
      <w:pPr>
        <w:pStyle w:val="a4"/>
        <w:shd w:val="clear" w:color="auto" w:fill="FFFFFF"/>
        <w:spacing w:before="0" w:beforeAutospacing="0"/>
        <w:jc w:val="both"/>
        <w:rPr>
          <w:b/>
          <w:color w:val="333333"/>
          <w:sz w:val="28"/>
          <w:szCs w:val="28"/>
        </w:rPr>
      </w:pPr>
      <w:r w:rsidRPr="005931EE">
        <w:rPr>
          <w:b/>
          <w:color w:val="333333"/>
          <w:sz w:val="28"/>
          <w:szCs w:val="28"/>
        </w:rPr>
        <w:t>15.</w:t>
      </w:r>
    </w:p>
    <w:p w:rsidR="005931EE" w:rsidRPr="005931EE" w:rsidRDefault="005931EE" w:rsidP="005931EE">
      <w:pPr>
        <w:widowControl w:val="0"/>
        <w:ind w:right="-8" w:firstLine="709"/>
        <w:jc w:val="both"/>
        <w:rPr>
          <w:rFonts w:ascii="Times New Roman" w:eastAsia="Times New Roman" w:hAnsi="Times New Roman" w:cs="Times New Roman"/>
          <w:b/>
          <w:sz w:val="28"/>
          <w:szCs w:val="28"/>
        </w:rPr>
      </w:pPr>
      <w:r w:rsidRPr="005931EE">
        <w:rPr>
          <w:rFonts w:ascii="Times New Roman" w:eastAsia="Times New Roman" w:hAnsi="Times New Roman" w:cs="Times New Roman"/>
          <w:b/>
          <w:color w:val="000000"/>
          <w:sz w:val="28"/>
          <w:szCs w:val="28"/>
          <w:shd w:val="clear" w:color="auto" w:fill="FFFFFF"/>
        </w:rPr>
        <w:t xml:space="preserve">Прокуратура </w:t>
      </w:r>
      <w:proofErr w:type="spellStart"/>
      <w:r w:rsidRPr="005931EE">
        <w:rPr>
          <w:rFonts w:ascii="Times New Roman" w:eastAsia="Times New Roman" w:hAnsi="Times New Roman" w:cs="Times New Roman"/>
          <w:b/>
          <w:color w:val="000000"/>
          <w:sz w:val="28"/>
          <w:szCs w:val="28"/>
          <w:shd w:val="clear" w:color="auto" w:fill="FFFFFF"/>
        </w:rPr>
        <w:t>Прохладненского</w:t>
      </w:r>
      <w:proofErr w:type="spellEnd"/>
      <w:r w:rsidRPr="005931EE">
        <w:rPr>
          <w:rFonts w:ascii="Times New Roman" w:eastAsia="Times New Roman" w:hAnsi="Times New Roman" w:cs="Times New Roman"/>
          <w:b/>
          <w:color w:val="000000"/>
          <w:sz w:val="28"/>
          <w:szCs w:val="28"/>
          <w:shd w:val="clear" w:color="auto" w:fill="FFFFFF"/>
        </w:rPr>
        <w:t xml:space="preserve"> района по обращению граждан добивается устранения нарушений в сфере безопасности дорожного движения</w:t>
      </w:r>
      <w:r w:rsidRPr="005931EE">
        <w:rPr>
          <w:rFonts w:ascii="Times New Roman" w:eastAsia="Times New Roman" w:hAnsi="Times New Roman" w:cs="Times New Roman"/>
          <w:b/>
          <w:sz w:val="28"/>
          <w:szCs w:val="28"/>
        </w:rPr>
        <w:t xml:space="preserve"> </w:t>
      </w:r>
    </w:p>
    <w:p w:rsidR="005931EE" w:rsidRPr="005931EE" w:rsidRDefault="005931EE" w:rsidP="005931EE">
      <w:pPr>
        <w:widowControl w:val="0"/>
        <w:ind w:right="-6" w:firstLine="709"/>
        <w:jc w:val="both"/>
        <w:rPr>
          <w:rFonts w:ascii="Times New Roman" w:eastAsia="Times New Roman" w:hAnsi="Times New Roman" w:cs="Times New Roman"/>
          <w:sz w:val="28"/>
          <w:szCs w:val="28"/>
        </w:rPr>
      </w:pPr>
      <w:r w:rsidRPr="005931EE">
        <w:rPr>
          <w:rFonts w:ascii="Times New Roman" w:eastAsia="Times New Roman" w:hAnsi="Times New Roman" w:cs="Times New Roman"/>
          <w:color w:val="000000"/>
          <w:sz w:val="28"/>
          <w:szCs w:val="28"/>
          <w:shd w:val="clear" w:color="auto" w:fill="FFFFFF"/>
        </w:rPr>
        <w:t xml:space="preserve">Прокуратура </w:t>
      </w:r>
      <w:proofErr w:type="spellStart"/>
      <w:r w:rsidRPr="005931EE">
        <w:rPr>
          <w:rFonts w:ascii="Times New Roman" w:eastAsia="Times New Roman" w:hAnsi="Times New Roman" w:cs="Times New Roman"/>
          <w:color w:val="000000"/>
          <w:sz w:val="28"/>
          <w:szCs w:val="28"/>
          <w:shd w:val="clear" w:color="auto" w:fill="FFFFFF"/>
        </w:rPr>
        <w:t>Прохладненского</w:t>
      </w:r>
      <w:proofErr w:type="spellEnd"/>
      <w:r w:rsidRPr="005931EE">
        <w:rPr>
          <w:rFonts w:ascii="Times New Roman" w:eastAsia="Times New Roman" w:hAnsi="Times New Roman" w:cs="Times New Roman"/>
          <w:color w:val="000000"/>
          <w:sz w:val="28"/>
          <w:szCs w:val="28"/>
          <w:shd w:val="clear" w:color="auto" w:fill="FFFFFF"/>
        </w:rPr>
        <w:t xml:space="preserve"> района </w:t>
      </w:r>
      <w:r w:rsidRPr="005931EE">
        <w:rPr>
          <w:rFonts w:ascii="Times New Roman" w:eastAsia="Times New Roman" w:hAnsi="Times New Roman" w:cs="Times New Roman"/>
          <w:sz w:val="28"/>
          <w:szCs w:val="28"/>
        </w:rPr>
        <w:t>по обращению жителей</w:t>
      </w:r>
      <w:r w:rsidRPr="005931EE">
        <w:rPr>
          <w:rFonts w:ascii="Times New Roman" w:eastAsia="Times New Roman" w:hAnsi="Times New Roman" w:cs="Times New Roman"/>
          <w:color w:val="000000"/>
          <w:sz w:val="28"/>
          <w:szCs w:val="28"/>
          <w:shd w:val="clear" w:color="auto" w:fill="FFFFFF"/>
        </w:rPr>
        <w:t xml:space="preserve"> </w:t>
      </w:r>
      <w:r w:rsidRPr="005931EE">
        <w:rPr>
          <w:rFonts w:ascii="Times New Roman" w:eastAsia="Times New Roman" w:hAnsi="Times New Roman" w:cs="Times New Roman"/>
          <w:sz w:val="28"/>
          <w:szCs w:val="28"/>
        </w:rPr>
        <w:t xml:space="preserve">с. Комсомольское </w:t>
      </w:r>
      <w:r w:rsidRPr="005931EE">
        <w:rPr>
          <w:rFonts w:ascii="Times New Roman" w:eastAsia="Times New Roman" w:hAnsi="Times New Roman" w:cs="Times New Roman"/>
          <w:color w:val="000000"/>
          <w:sz w:val="28"/>
          <w:szCs w:val="28"/>
          <w:shd w:val="clear" w:color="auto" w:fill="FFFFFF"/>
        </w:rPr>
        <w:t>провела проверку исполнения на территории муниципального района законодательства о безопасности дорожного движения, об автомобильных дорогах и о дорожной деятельности. </w:t>
      </w:r>
      <w:r w:rsidRPr="005931EE">
        <w:rPr>
          <w:rFonts w:ascii="Times New Roman" w:eastAsia="Times New Roman" w:hAnsi="Times New Roman" w:cs="Times New Roman"/>
          <w:color w:val="000000"/>
          <w:sz w:val="28"/>
          <w:szCs w:val="28"/>
        </w:rPr>
        <w:br/>
      </w:r>
    </w:p>
    <w:p w:rsidR="005931EE" w:rsidRPr="005931EE" w:rsidRDefault="005931EE" w:rsidP="005931EE">
      <w:pPr>
        <w:widowControl w:val="0"/>
        <w:ind w:right="-6" w:firstLine="709"/>
        <w:jc w:val="both"/>
        <w:rPr>
          <w:rFonts w:ascii="Times New Roman" w:eastAsia="Times New Roman" w:hAnsi="Times New Roman" w:cs="Times New Roman"/>
          <w:color w:val="000000"/>
          <w:sz w:val="28"/>
          <w:szCs w:val="28"/>
          <w:shd w:val="clear" w:color="auto" w:fill="FFFFFF"/>
        </w:rPr>
      </w:pPr>
      <w:r w:rsidRPr="005931EE">
        <w:rPr>
          <w:rFonts w:ascii="Times New Roman" w:eastAsia="Times New Roman" w:hAnsi="Times New Roman" w:cs="Times New Roman"/>
          <w:sz w:val="28"/>
          <w:szCs w:val="28"/>
        </w:rPr>
        <w:t xml:space="preserve">Установлено, что по </w:t>
      </w:r>
      <w:r w:rsidRPr="005931EE">
        <w:rPr>
          <w:rFonts w:ascii="Times New Roman" w:eastAsia="Times New Roman" w:hAnsi="Times New Roman" w:cs="Times New Roman"/>
          <w:sz w:val="28"/>
          <w:szCs w:val="28"/>
          <w:lang w:bidi="ru-RU"/>
        </w:rPr>
        <w:t>автодороге регионального значения «</w:t>
      </w:r>
      <w:proofErr w:type="spellStart"/>
      <w:r w:rsidRPr="005931EE">
        <w:rPr>
          <w:rFonts w:ascii="Times New Roman" w:eastAsia="Times New Roman" w:hAnsi="Times New Roman" w:cs="Times New Roman"/>
          <w:sz w:val="28"/>
          <w:szCs w:val="28"/>
          <w:lang w:bidi="ru-RU"/>
        </w:rPr>
        <w:t>Алтуд</w:t>
      </w:r>
      <w:proofErr w:type="spellEnd"/>
      <w:r w:rsidRPr="005931EE">
        <w:rPr>
          <w:rFonts w:ascii="Times New Roman" w:eastAsia="Times New Roman" w:hAnsi="Times New Roman" w:cs="Times New Roman"/>
          <w:sz w:val="28"/>
          <w:szCs w:val="28"/>
          <w:lang w:bidi="ru-RU"/>
        </w:rPr>
        <w:t>-Янтарный-Комсомольский» подъезд к «Отделению №1» отсутствует стационарное уличное освещение,</w:t>
      </w:r>
      <w:r w:rsidRPr="005931EE">
        <w:rPr>
          <w:rFonts w:ascii="Times New Roman" w:eastAsia="Times New Roman" w:hAnsi="Times New Roman" w:cs="Times New Roman"/>
          <w:color w:val="000000"/>
          <w:sz w:val="28"/>
          <w:szCs w:val="28"/>
          <w:shd w:val="clear" w:color="auto" w:fill="FFFFFF"/>
        </w:rPr>
        <w:t xml:space="preserve"> что создает угрозу безопасности для участников дорожного движения. </w:t>
      </w:r>
    </w:p>
    <w:p w:rsidR="005931EE" w:rsidRPr="005931EE" w:rsidRDefault="005931EE" w:rsidP="005931EE">
      <w:pPr>
        <w:widowControl w:val="0"/>
        <w:ind w:right="-6" w:firstLine="709"/>
        <w:jc w:val="both"/>
        <w:rPr>
          <w:rFonts w:ascii="Times New Roman" w:eastAsia="Times New Roman" w:hAnsi="Times New Roman" w:cs="Times New Roman"/>
          <w:sz w:val="28"/>
          <w:szCs w:val="28"/>
          <w:lang w:bidi="ru-RU"/>
        </w:rPr>
      </w:pPr>
    </w:p>
    <w:p w:rsidR="005931EE" w:rsidRPr="005931EE" w:rsidRDefault="005931EE" w:rsidP="005931EE">
      <w:pPr>
        <w:ind w:firstLine="709"/>
        <w:jc w:val="both"/>
        <w:rPr>
          <w:rFonts w:ascii="Times New Roman" w:hAnsi="Times New Roman" w:cs="Times New Roman"/>
          <w:bCs/>
          <w:sz w:val="28"/>
          <w:szCs w:val="28"/>
        </w:rPr>
      </w:pPr>
      <w:r w:rsidRPr="005931EE">
        <w:rPr>
          <w:rFonts w:ascii="Times New Roman" w:eastAsia="Times New Roman" w:hAnsi="Times New Roman" w:cs="Times New Roman"/>
          <w:color w:val="000000"/>
          <w:sz w:val="28"/>
          <w:szCs w:val="28"/>
          <w:shd w:val="clear" w:color="auto" w:fill="FFFFFF"/>
        </w:rPr>
        <w:lastRenderedPageBreak/>
        <w:t>С целью устранения выявленных нарушений прокурор района</w:t>
      </w:r>
      <w:r w:rsidRPr="005931EE">
        <w:rPr>
          <w:rFonts w:ascii="Times New Roman" w:hAnsi="Times New Roman" w:cs="Times New Roman"/>
          <w:bCs/>
          <w:sz w:val="28"/>
          <w:szCs w:val="28"/>
        </w:rPr>
        <w:t xml:space="preserve"> обратился в Нальчикский городской суд с исковым заявлением об </w:t>
      </w:r>
      <w:proofErr w:type="spellStart"/>
      <w:r w:rsidRPr="005931EE">
        <w:rPr>
          <w:rFonts w:ascii="Times New Roman" w:hAnsi="Times New Roman" w:cs="Times New Roman"/>
          <w:bCs/>
          <w:sz w:val="28"/>
          <w:szCs w:val="28"/>
        </w:rPr>
        <w:t>обязании</w:t>
      </w:r>
      <w:proofErr w:type="spellEnd"/>
      <w:r w:rsidRPr="005931EE">
        <w:rPr>
          <w:rFonts w:ascii="Times New Roman" w:hAnsi="Times New Roman" w:cs="Times New Roman"/>
          <w:bCs/>
          <w:sz w:val="28"/>
          <w:szCs w:val="28"/>
        </w:rPr>
        <w:t xml:space="preserve"> ГКУ Кабардино-Балкарской Республики «Управление дорожного хозяйства»</w:t>
      </w:r>
      <w:r w:rsidRPr="005931EE">
        <w:rPr>
          <w:rFonts w:ascii="Times New Roman" w:hAnsi="Times New Roman" w:cs="Times New Roman"/>
          <w:sz w:val="28"/>
          <w:szCs w:val="28"/>
        </w:rPr>
        <w:t xml:space="preserve"> обеспечить с</w:t>
      </w:r>
      <w:r w:rsidRPr="005931EE">
        <w:rPr>
          <w:rFonts w:ascii="Times New Roman" w:hAnsi="Times New Roman" w:cs="Times New Roman"/>
          <w:bCs/>
          <w:sz w:val="28"/>
          <w:szCs w:val="28"/>
        </w:rPr>
        <w:t>тационарным уличным освещением автомобильную дорогу регионального значения «</w:t>
      </w:r>
      <w:proofErr w:type="spellStart"/>
      <w:r w:rsidRPr="005931EE">
        <w:rPr>
          <w:rFonts w:ascii="Times New Roman" w:hAnsi="Times New Roman" w:cs="Times New Roman"/>
          <w:bCs/>
          <w:sz w:val="28"/>
          <w:szCs w:val="28"/>
        </w:rPr>
        <w:t>Алтуд</w:t>
      </w:r>
      <w:proofErr w:type="spellEnd"/>
      <w:r w:rsidRPr="005931EE">
        <w:rPr>
          <w:rFonts w:ascii="Times New Roman" w:hAnsi="Times New Roman" w:cs="Times New Roman"/>
          <w:bCs/>
          <w:sz w:val="28"/>
          <w:szCs w:val="28"/>
        </w:rPr>
        <w:t xml:space="preserve">-Янтарный-Комсомольский» подъезд к «Отделению №1» </w:t>
      </w:r>
      <w:proofErr w:type="spellStart"/>
      <w:r w:rsidRPr="005931EE">
        <w:rPr>
          <w:rFonts w:ascii="Times New Roman" w:hAnsi="Times New Roman" w:cs="Times New Roman"/>
          <w:bCs/>
          <w:sz w:val="28"/>
          <w:szCs w:val="28"/>
        </w:rPr>
        <w:t>Прохладненского</w:t>
      </w:r>
      <w:proofErr w:type="spellEnd"/>
      <w:r w:rsidRPr="005931EE">
        <w:rPr>
          <w:rFonts w:ascii="Times New Roman" w:hAnsi="Times New Roman" w:cs="Times New Roman"/>
          <w:bCs/>
          <w:sz w:val="28"/>
          <w:szCs w:val="28"/>
        </w:rPr>
        <w:t xml:space="preserve"> муниципального района.</w:t>
      </w:r>
    </w:p>
    <w:p w:rsidR="005931EE" w:rsidRPr="005931EE" w:rsidRDefault="005931EE" w:rsidP="005931EE">
      <w:pPr>
        <w:ind w:firstLine="709"/>
        <w:jc w:val="both"/>
        <w:rPr>
          <w:rFonts w:ascii="Times New Roman" w:hAnsi="Times New Roman" w:cs="Times New Roman"/>
          <w:bCs/>
          <w:color w:val="000000"/>
          <w:sz w:val="28"/>
          <w:szCs w:val="28"/>
          <w:shd w:val="clear" w:color="auto" w:fill="FFFFFF"/>
        </w:rPr>
      </w:pPr>
      <w:r w:rsidRPr="005931EE">
        <w:rPr>
          <w:rFonts w:ascii="Times New Roman" w:hAnsi="Times New Roman" w:cs="Times New Roman"/>
          <w:bCs/>
          <w:color w:val="000000"/>
          <w:sz w:val="28"/>
          <w:szCs w:val="28"/>
          <w:shd w:val="clear" w:color="auto" w:fill="FFFFFF"/>
        </w:rPr>
        <w:t>Исковые требования прокурора удовлетворены в полном объеме.</w:t>
      </w:r>
    </w:p>
    <w:p w:rsidR="005931EE" w:rsidRPr="005931EE" w:rsidRDefault="005931EE" w:rsidP="00B613A4">
      <w:pPr>
        <w:pStyle w:val="a4"/>
        <w:shd w:val="clear" w:color="auto" w:fill="FFFFFF"/>
        <w:spacing w:before="0" w:beforeAutospacing="0"/>
        <w:jc w:val="both"/>
        <w:rPr>
          <w:rFonts w:ascii="Roboto" w:hAnsi="Roboto"/>
          <w:b/>
          <w:color w:val="333333"/>
        </w:rPr>
      </w:pPr>
    </w:p>
    <w:p w:rsidR="00B613A4" w:rsidRDefault="00B613A4" w:rsidP="001853A8">
      <w:pPr>
        <w:pStyle w:val="a4"/>
        <w:shd w:val="clear" w:color="auto" w:fill="FFFFFF"/>
        <w:spacing w:before="0" w:beforeAutospacing="0"/>
        <w:jc w:val="both"/>
        <w:rPr>
          <w:rFonts w:ascii="Roboto" w:hAnsi="Roboto"/>
          <w:color w:val="333333"/>
        </w:rPr>
      </w:pPr>
    </w:p>
    <w:p w:rsidR="001853A8" w:rsidRDefault="001853A8" w:rsidP="001853A8">
      <w:pPr>
        <w:pStyle w:val="a4"/>
        <w:shd w:val="clear" w:color="auto" w:fill="FFFFFF"/>
        <w:spacing w:before="0" w:beforeAutospacing="0"/>
        <w:jc w:val="both"/>
        <w:rPr>
          <w:rFonts w:ascii="Roboto" w:hAnsi="Roboto"/>
          <w:color w:val="333333"/>
        </w:rPr>
      </w:pPr>
    </w:p>
    <w:p w:rsidR="001853A8" w:rsidRDefault="001853A8" w:rsidP="001853A8">
      <w:pPr>
        <w:pStyle w:val="a4"/>
        <w:shd w:val="clear" w:color="auto" w:fill="FFFFFF"/>
        <w:spacing w:before="0" w:beforeAutospacing="0"/>
        <w:jc w:val="both"/>
        <w:rPr>
          <w:rFonts w:ascii="Roboto" w:hAnsi="Roboto"/>
          <w:color w:val="333333"/>
        </w:rPr>
      </w:pPr>
    </w:p>
    <w:p w:rsidR="001853A8" w:rsidRPr="00033AF0" w:rsidRDefault="001853A8" w:rsidP="001853A8">
      <w:pPr>
        <w:pStyle w:val="a4"/>
        <w:shd w:val="clear" w:color="auto" w:fill="FFFFFF"/>
        <w:spacing w:before="0" w:beforeAutospacing="0"/>
        <w:jc w:val="both"/>
        <w:rPr>
          <w:color w:val="333333"/>
          <w:sz w:val="28"/>
          <w:szCs w:val="28"/>
        </w:rPr>
      </w:pPr>
    </w:p>
    <w:p w:rsidR="00451E15" w:rsidRPr="00451E15" w:rsidRDefault="00451E15" w:rsidP="00451E15">
      <w:pPr>
        <w:pStyle w:val="a4"/>
        <w:shd w:val="clear" w:color="auto" w:fill="FFFFFF"/>
        <w:spacing w:before="0" w:beforeAutospacing="0"/>
        <w:jc w:val="both"/>
        <w:rPr>
          <w:b/>
          <w:color w:val="333333"/>
          <w:sz w:val="32"/>
          <w:szCs w:val="28"/>
        </w:rPr>
      </w:pPr>
    </w:p>
    <w:p w:rsidR="009D14AF" w:rsidRDefault="009D14AF" w:rsidP="00451E15">
      <w:pPr>
        <w:pStyle w:val="a3"/>
      </w:pPr>
    </w:p>
    <w:sectPr w:rsidR="009D1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42D92"/>
    <w:multiLevelType w:val="hybridMultilevel"/>
    <w:tmpl w:val="260CF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15"/>
    <w:rsid w:val="001853A8"/>
    <w:rsid w:val="00451E15"/>
    <w:rsid w:val="005931EE"/>
    <w:rsid w:val="009D14AF"/>
    <w:rsid w:val="00B613A4"/>
    <w:rsid w:val="00E82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E87D"/>
  <w15:chartTrackingRefBased/>
  <w15:docId w15:val="{C401F583-C0BB-4BD4-8513-BE4773AC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E15"/>
    <w:pPr>
      <w:ind w:left="720"/>
      <w:contextualSpacing/>
    </w:pPr>
  </w:style>
  <w:style w:type="paragraph" w:styleId="a4">
    <w:name w:val="Normal (Web)"/>
    <w:basedOn w:val="a"/>
    <w:uiPriority w:val="99"/>
    <w:semiHidden/>
    <w:unhideWhenUsed/>
    <w:rsid w:val="00451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51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1171">
      <w:bodyDiv w:val="1"/>
      <w:marLeft w:val="0"/>
      <w:marRight w:val="0"/>
      <w:marTop w:val="0"/>
      <w:marBottom w:val="0"/>
      <w:divBdr>
        <w:top w:val="none" w:sz="0" w:space="0" w:color="auto"/>
        <w:left w:val="none" w:sz="0" w:space="0" w:color="auto"/>
        <w:bottom w:val="none" w:sz="0" w:space="0" w:color="auto"/>
        <w:right w:val="none" w:sz="0" w:space="0" w:color="auto"/>
      </w:divBdr>
    </w:div>
    <w:div w:id="167184136">
      <w:bodyDiv w:val="1"/>
      <w:marLeft w:val="0"/>
      <w:marRight w:val="0"/>
      <w:marTop w:val="0"/>
      <w:marBottom w:val="0"/>
      <w:divBdr>
        <w:top w:val="none" w:sz="0" w:space="0" w:color="auto"/>
        <w:left w:val="none" w:sz="0" w:space="0" w:color="auto"/>
        <w:bottom w:val="none" w:sz="0" w:space="0" w:color="auto"/>
        <w:right w:val="none" w:sz="0" w:space="0" w:color="auto"/>
      </w:divBdr>
    </w:div>
    <w:div w:id="745688368">
      <w:bodyDiv w:val="1"/>
      <w:marLeft w:val="0"/>
      <w:marRight w:val="0"/>
      <w:marTop w:val="0"/>
      <w:marBottom w:val="0"/>
      <w:divBdr>
        <w:top w:val="none" w:sz="0" w:space="0" w:color="auto"/>
        <w:left w:val="none" w:sz="0" w:space="0" w:color="auto"/>
        <w:bottom w:val="none" w:sz="0" w:space="0" w:color="auto"/>
        <w:right w:val="none" w:sz="0" w:space="0" w:color="auto"/>
      </w:divBdr>
    </w:div>
    <w:div w:id="1325822131">
      <w:bodyDiv w:val="1"/>
      <w:marLeft w:val="0"/>
      <w:marRight w:val="0"/>
      <w:marTop w:val="0"/>
      <w:marBottom w:val="0"/>
      <w:divBdr>
        <w:top w:val="none" w:sz="0" w:space="0" w:color="auto"/>
        <w:left w:val="none" w:sz="0" w:space="0" w:color="auto"/>
        <w:bottom w:val="none" w:sz="0" w:space="0" w:color="auto"/>
        <w:right w:val="none" w:sz="0" w:space="0" w:color="auto"/>
      </w:divBdr>
    </w:div>
    <w:div w:id="1432699702">
      <w:bodyDiv w:val="1"/>
      <w:marLeft w:val="0"/>
      <w:marRight w:val="0"/>
      <w:marTop w:val="0"/>
      <w:marBottom w:val="0"/>
      <w:divBdr>
        <w:top w:val="none" w:sz="0" w:space="0" w:color="auto"/>
        <w:left w:val="none" w:sz="0" w:space="0" w:color="auto"/>
        <w:bottom w:val="none" w:sz="0" w:space="0" w:color="auto"/>
        <w:right w:val="none" w:sz="0" w:space="0" w:color="auto"/>
      </w:divBdr>
    </w:div>
    <w:div w:id="1745058489">
      <w:bodyDiv w:val="1"/>
      <w:marLeft w:val="0"/>
      <w:marRight w:val="0"/>
      <w:marTop w:val="0"/>
      <w:marBottom w:val="0"/>
      <w:divBdr>
        <w:top w:val="none" w:sz="0" w:space="0" w:color="auto"/>
        <w:left w:val="none" w:sz="0" w:space="0" w:color="auto"/>
        <w:bottom w:val="none" w:sz="0" w:space="0" w:color="auto"/>
        <w:right w:val="none" w:sz="0" w:space="0" w:color="auto"/>
      </w:divBdr>
    </w:div>
    <w:div w:id="1905026590">
      <w:bodyDiv w:val="1"/>
      <w:marLeft w:val="0"/>
      <w:marRight w:val="0"/>
      <w:marTop w:val="0"/>
      <w:marBottom w:val="0"/>
      <w:divBdr>
        <w:top w:val="none" w:sz="0" w:space="0" w:color="auto"/>
        <w:left w:val="none" w:sz="0" w:space="0" w:color="auto"/>
        <w:bottom w:val="none" w:sz="0" w:space="0" w:color="auto"/>
        <w:right w:val="none" w:sz="0" w:space="0" w:color="auto"/>
      </w:divBdr>
    </w:div>
    <w:div w:id="20964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emlin.ru/acts/bank/513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2886</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2024-12-15T08:57:00Z</dcterms:created>
  <dcterms:modified xsi:type="dcterms:W3CDTF">2024-12-15T09:43:00Z</dcterms:modified>
</cp:coreProperties>
</file>