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7E" w:rsidRDefault="00712F7E" w:rsidP="00712F7E"/>
    <w:p w:rsidR="002C658D" w:rsidRDefault="00712F7E" w:rsidP="002C658D">
      <w:pPr>
        <w:jc w:val="center"/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3.5pt" o:ole="" fillcolor="window">
            <v:imagedata r:id="rId6" o:title=""/>
          </v:shape>
          <o:OLEObject Type="Embed" ProgID="Unknown" ShapeID="_x0000_i1025" DrawAspect="Content" ObjectID="_1789994778" r:id="rId7"/>
        </w:object>
      </w:r>
    </w:p>
    <w:p w:rsidR="000977B0" w:rsidRDefault="000977B0" w:rsidP="002C658D">
      <w:pPr>
        <w:jc w:val="center"/>
        <w:rPr>
          <w:sz w:val="28"/>
          <w:szCs w:val="28"/>
        </w:rPr>
      </w:pP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7E534F">
        <w:rPr>
          <w:b/>
          <w:bCs/>
        </w:rPr>
        <w:t xml:space="preserve"> 77</w:t>
      </w:r>
    </w:p>
    <w:p w:rsidR="002C658D" w:rsidRDefault="002C658D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7E534F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07.10</w:t>
      </w:r>
      <w:r w:rsidR="0011236D">
        <w:rPr>
          <w:sz w:val="28"/>
          <w:szCs w:val="28"/>
        </w:rPr>
        <w:t>.2024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DC5086" w:rsidRPr="003D5D88" w:rsidRDefault="00DC5086" w:rsidP="00DC5086">
      <w:pPr>
        <w:pStyle w:val="a"/>
        <w:numPr>
          <w:ilvl w:val="0"/>
          <w:numId w:val="0"/>
        </w:numPr>
        <w:jc w:val="center"/>
        <w:rPr>
          <w:color w:val="05A2DF"/>
          <w:szCs w:val="26"/>
        </w:rPr>
      </w:pPr>
    </w:p>
    <w:p w:rsidR="00DC5086" w:rsidRPr="003D5D88" w:rsidRDefault="00DC5086" w:rsidP="00DC5086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</w:t>
      </w:r>
      <w:proofErr w:type="gramStart"/>
      <w:r w:rsidRPr="003D5D88">
        <w:rPr>
          <w:szCs w:val="26"/>
        </w:rPr>
        <w:t xml:space="preserve">на участие в обсуждении </w:t>
      </w:r>
      <w:r w:rsidR="003D5D88">
        <w:rPr>
          <w:szCs w:val="26"/>
        </w:rPr>
        <w:t xml:space="preserve">на предоставления </w:t>
      </w:r>
      <w:r w:rsidR="005F19B0">
        <w:rPr>
          <w:szCs w:val="26"/>
        </w:rPr>
        <w:t>разрешения на отклонения от установленных параметров</w:t>
      </w:r>
      <w:proofErr w:type="gramEnd"/>
      <w:r w:rsidR="005F19B0">
        <w:rPr>
          <w:szCs w:val="26"/>
        </w:rPr>
        <w:t xml:space="preserve"> разрешенного строительства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8637AD" w:rsidRDefault="00DC5086" w:rsidP="0065545E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290F90">
        <w:rPr>
          <w:szCs w:val="26"/>
        </w:rPr>
        <w:t xml:space="preserve">1. </w:t>
      </w:r>
      <w:proofErr w:type="gramStart"/>
      <w:r w:rsidR="00C563D5">
        <w:rPr>
          <w:spacing w:val="1"/>
          <w:szCs w:val="26"/>
        </w:rPr>
        <w:t>Назначить в 16</w:t>
      </w:r>
      <w:r w:rsidR="007E534F">
        <w:rPr>
          <w:spacing w:val="1"/>
          <w:szCs w:val="26"/>
        </w:rPr>
        <w:t>.00ч. 6 ноября</w:t>
      </w:r>
      <w:r w:rsidR="00290F90">
        <w:rPr>
          <w:spacing w:val="1"/>
          <w:szCs w:val="26"/>
        </w:rPr>
        <w:t xml:space="preserve"> 2024</w:t>
      </w:r>
      <w:r w:rsidR="00290F90" w:rsidRPr="00290F90">
        <w:rPr>
          <w:spacing w:val="1"/>
          <w:szCs w:val="26"/>
        </w:rPr>
        <w:t>г.</w:t>
      </w:r>
      <w:r w:rsidR="00290F90" w:rsidRPr="00290F90">
        <w:rPr>
          <w:spacing w:val="9"/>
          <w:szCs w:val="26"/>
        </w:rPr>
        <w:t xml:space="preserve"> в здании местной администрации </w:t>
      </w:r>
      <w:r w:rsidR="00290F90" w:rsidRPr="00290F90">
        <w:rPr>
          <w:szCs w:val="26"/>
        </w:rPr>
        <w:t>сельского   поселения   Алтуд</w:t>
      </w:r>
      <w:r w:rsidR="00290F90" w:rsidRPr="00290F90">
        <w:rPr>
          <w:spacing w:val="3"/>
          <w:szCs w:val="26"/>
        </w:rPr>
        <w:t xml:space="preserve">  </w:t>
      </w:r>
      <w:r w:rsidR="00290F90" w:rsidRPr="00290F90">
        <w:rPr>
          <w:spacing w:val="1"/>
          <w:szCs w:val="26"/>
        </w:rPr>
        <w:t>публичные слушания</w:t>
      </w:r>
      <w:r w:rsidR="00290F90" w:rsidRPr="00290F90">
        <w:rPr>
          <w:szCs w:val="26"/>
        </w:rPr>
        <w:t xml:space="preserve">   по вопросу </w:t>
      </w:r>
      <w:r w:rsidR="00290F90">
        <w:rPr>
          <w:szCs w:val="26"/>
        </w:rPr>
        <w:t>предоставления разрешения</w:t>
      </w:r>
      <w:r w:rsidR="00A94385">
        <w:rPr>
          <w:szCs w:val="26"/>
        </w:rPr>
        <w:t xml:space="preserve"> </w:t>
      </w:r>
      <w:r w:rsidR="0065545E">
        <w:rPr>
          <w:szCs w:val="26"/>
        </w:rPr>
        <w:t xml:space="preserve">на </w:t>
      </w:r>
      <w:r w:rsidR="0065545E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65545E">
        <w:rPr>
          <w:szCs w:val="26"/>
        </w:rPr>
        <w:t>а от границы  земельного участка</w:t>
      </w:r>
      <w:r w:rsidR="00F85F2D">
        <w:rPr>
          <w:szCs w:val="26"/>
        </w:rPr>
        <w:t xml:space="preserve"> с 3,0м. до 1,</w:t>
      </w:r>
      <w:r w:rsidR="007E534F">
        <w:rPr>
          <w:szCs w:val="26"/>
        </w:rPr>
        <w:t>4</w:t>
      </w:r>
      <w:r w:rsidR="00F85F2D">
        <w:rPr>
          <w:szCs w:val="26"/>
        </w:rPr>
        <w:t>0м., а так же п</w:t>
      </w:r>
      <w:r w:rsidR="007E534F">
        <w:rPr>
          <w:szCs w:val="26"/>
        </w:rPr>
        <w:t>о красной линии с 5,0м. до 7,80</w:t>
      </w:r>
      <w:r w:rsidR="00F85F2D">
        <w:rPr>
          <w:szCs w:val="26"/>
        </w:rPr>
        <w:t>м. на земельном участке с кадастровым номером</w:t>
      </w:r>
      <w:proofErr w:type="gramEnd"/>
      <w:r w:rsidR="00F85F2D">
        <w:rPr>
          <w:szCs w:val="26"/>
        </w:rPr>
        <w:t xml:space="preserve"> 07:</w:t>
      </w:r>
      <w:r w:rsidR="007E534F">
        <w:rPr>
          <w:szCs w:val="26"/>
        </w:rPr>
        <w:t>04:3100004:59</w:t>
      </w:r>
      <w:r w:rsidR="00F85F2D">
        <w:rPr>
          <w:szCs w:val="26"/>
        </w:rPr>
        <w:t xml:space="preserve"> по адресу: КБР </w:t>
      </w:r>
      <w:proofErr w:type="spellStart"/>
      <w:r w:rsidR="00F85F2D">
        <w:rPr>
          <w:szCs w:val="26"/>
        </w:rPr>
        <w:t>Прохладненский</w:t>
      </w:r>
      <w:proofErr w:type="spellEnd"/>
      <w:r w:rsidR="00F85F2D">
        <w:rPr>
          <w:szCs w:val="26"/>
        </w:rPr>
        <w:t xml:space="preserve"> рай</w:t>
      </w:r>
      <w:r w:rsidR="007E534F">
        <w:rPr>
          <w:szCs w:val="26"/>
        </w:rPr>
        <w:t xml:space="preserve">он, с. Алтуд, ул. </w:t>
      </w:r>
      <w:proofErr w:type="gramStart"/>
      <w:r w:rsidR="007E534F">
        <w:rPr>
          <w:szCs w:val="26"/>
        </w:rPr>
        <w:t>Степная</w:t>
      </w:r>
      <w:proofErr w:type="gramEnd"/>
      <w:r w:rsidR="007E534F">
        <w:rPr>
          <w:szCs w:val="26"/>
        </w:rPr>
        <w:t>, д.84</w:t>
      </w:r>
    </w:p>
    <w:p w:rsidR="0065545E" w:rsidRPr="00290F90" w:rsidRDefault="008637AD" w:rsidP="0065545E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>
        <w:rPr>
          <w:szCs w:val="26"/>
        </w:rPr>
        <w:t xml:space="preserve"> О</w:t>
      </w:r>
      <w:r w:rsidR="00F85F2D">
        <w:rPr>
          <w:szCs w:val="26"/>
        </w:rPr>
        <w:t>бусловлено необходимостью размещен</w:t>
      </w:r>
      <w:r w:rsidR="007E534F">
        <w:rPr>
          <w:szCs w:val="26"/>
        </w:rPr>
        <w:t xml:space="preserve">ия жилого дома на расстоянии 1,40 </w:t>
      </w:r>
      <w:r w:rsidR="00F85F2D">
        <w:rPr>
          <w:szCs w:val="26"/>
        </w:rPr>
        <w:t>м. от границы с соседним земельным участком (ад</w:t>
      </w:r>
      <w:r w:rsidR="007E534F">
        <w:rPr>
          <w:szCs w:val="26"/>
        </w:rPr>
        <w:t xml:space="preserve">рес с. Алтуд, ул. </w:t>
      </w:r>
      <w:proofErr w:type="gramStart"/>
      <w:r w:rsidR="007E534F">
        <w:rPr>
          <w:szCs w:val="26"/>
        </w:rPr>
        <w:t>Степная</w:t>
      </w:r>
      <w:proofErr w:type="gramEnd"/>
      <w:r w:rsidR="007E534F">
        <w:rPr>
          <w:szCs w:val="26"/>
        </w:rPr>
        <w:t>, д.82</w:t>
      </w:r>
      <w:r w:rsidR="00F85F2D">
        <w:rPr>
          <w:szCs w:val="26"/>
        </w:rPr>
        <w:t>)</w:t>
      </w:r>
    </w:p>
    <w:p w:rsidR="00290F90" w:rsidRPr="00290F90" w:rsidRDefault="009F6FED" w:rsidP="0065545E">
      <w:pPr>
        <w:pStyle w:val="a"/>
        <w:numPr>
          <w:ilvl w:val="0"/>
          <w:numId w:val="0"/>
        </w:numPr>
        <w:ind w:firstLine="708"/>
        <w:rPr>
          <w:szCs w:val="26"/>
        </w:rPr>
      </w:pPr>
      <w:r>
        <w:rPr>
          <w:szCs w:val="26"/>
        </w:rPr>
        <w:t>-</w:t>
      </w:r>
      <w:r w:rsidR="008B2521">
        <w:rPr>
          <w:szCs w:val="26"/>
        </w:rPr>
        <w:t xml:space="preserve"> </w:t>
      </w:r>
      <w:r w:rsidR="00290F90" w:rsidRPr="00290F90">
        <w:rPr>
          <w:szCs w:val="26"/>
        </w:rPr>
        <w:t>земельный участок с кадастровым номером: 07:04:310</w:t>
      </w:r>
      <w:r w:rsidR="007E534F">
        <w:rPr>
          <w:szCs w:val="26"/>
        </w:rPr>
        <w:t>0004:59</w:t>
      </w:r>
      <w:r w:rsidR="00290F90" w:rsidRPr="00290F90">
        <w:rPr>
          <w:szCs w:val="26"/>
        </w:rPr>
        <w:t xml:space="preserve">, расположенный по адресу: КБР, </w:t>
      </w:r>
      <w:proofErr w:type="spellStart"/>
      <w:r w:rsidR="00290F90" w:rsidRPr="00290F90">
        <w:rPr>
          <w:szCs w:val="26"/>
        </w:rPr>
        <w:t>Прохладненский</w:t>
      </w:r>
      <w:proofErr w:type="spellEnd"/>
      <w:r w:rsidR="00290F90" w:rsidRPr="00290F90">
        <w:rPr>
          <w:szCs w:val="26"/>
        </w:rPr>
        <w:t xml:space="preserve"> район, с. А</w:t>
      </w:r>
      <w:r w:rsidR="007E534F">
        <w:rPr>
          <w:szCs w:val="26"/>
        </w:rPr>
        <w:t xml:space="preserve">лтуд, ул. </w:t>
      </w:r>
      <w:proofErr w:type="gramStart"/>
      <w:r w:rsidR="007E534F">
        <w:rPr>
          <w:szCs w:val="26"/>
        </w:rPr>
        <w:t>Степная</w:t>
      </w:r>
      <w:proofErr w:type="gramEnd"/>
      <w:r w:rsidR="007E534F">
        <w:rPr>
          <w:szCs w:val="26"/>
        </w:rPr>
        <w:t xml:space="preserve">, 84 </w:t>
      </w:r>
      <w:r w:rsidR="00F85F2D">
        <w:rPr>
          <w:szCs w:val="26"/>
        </w:rPr>
        <w:t>принад</w:t>
      </w:r>
      <w:r w:rsidR="007E534F">
        <w:rPr>
          <w:szCs w:val="26"/>
        </w:rPr>
        <w:t xml:space="preserve">лежит </w:t>
      </w:r>
      <w:proofErr w:type="spellStart"/>
      <w:r w:rsidR="007E534F">
        <w:rPr>
          <w:szCs w:val="26"/>
        </w:rPr>
        <w:t>Маремукову</w:t>
      </w:r>
      <w:proofErr w:type="spellEnd"/>
      <w:r w:rsidR="007E534F">
        <w:rPr>
          <w:szCs w:val="26"/>
        </w:rPr>
        <w:t xml:space="preserve"> Хасану Мухамедовичу. Собственность 07:04:3100004:59-07/034/2024-3 от 23.05.2024</w:t>
      </w:r>
      <w:r w:rsidR="00F85F2D">
        <w:rPr>
          <w:szCs w:val="26"/>
        </w:rPr>
        <w:t>г.</w:t>
      </w:r>
    </w:p>
    <w:p w:rsidR="00DC5086" w:rsidRPr="003D5D88" w:rsidRDefault="00DC5086" w:rsidP="00092962">
      <w:pPr>
        <w:pStyle w:val="a"/>
        <w:numPr>
          <w:ilvl w:val="0"/>
          <w:numId w:val="0"/>
        </w:numPr>
        <w:ind w:firstLine="708"/>
      </w:pPr>
    </w:p>
    <w:p w:rsidR="00DC5086" w:rsidRPr="007E534F" w:rsidRDefault="00092962" w:rsidP="007E534F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3D5D88">
        <w:rPr>
          <w:szCs w:val="26"/>
        </w:rPr>
        <w:lastRenderedPageBreak/>
        <w:tab/>
      </w:r>
      <w:r w:rsidR="00DC5086" w:rsidRPr="003D5D88">
        <w:rPr>
          <w:szCs w:val="26"/>
        </w:rPr>
        <w:t xml:space="preserve">2. </w:t>
      </w:r>
      <w:proofErr w:type="gramStart"/>
      <w:r w:rsidR="00DC5086" w:rsidRPr="003D5D88">
        <w:rPr>
          <w:szCs w:val="26"/>
        </w:rPr>
        <w:t>Создать   комиссию по   подготовке   и   проведению</w:t>
      </w:r>
      <w:r w:rsidR="00DC5086" w:rsidRPr="003D5D88">
        <w:rPr>
          <w:szCs w:val="26"/>
        </w:rPr>
        <w:br/>
      </w:r>
      <w:r w:rsidR="00DC5086" w:rsidRPr="003D5D88">
        <w:rPr>
          <w:spacing w:val="2"/>
          <w:szCs w:val="26"/>
        </w:rPr>
        <w:t xml:space="preserve">публичных    слушаний  </w:t>
      </w:r>
      <w:r w:rsidR="00DC5086" w:rsidRPr="003D5D88">
        <w:rPr>
          <w:szCs w:val="26"/>
        </w:rPr>
        <w:t xml:space="preserve">по вопросу </w:t>
      </w:r>
      <w:r w:rsidR="007E534F">
        <w:rPr>
          <w:szCs w:val="26"/>
        </w:rPr>
        <w:t xml:space="preserve">предоставления разрешения на </w:t>
      </w:r>
      <w:r w:rsidR="007E534F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7E534F">
        <w:rPr>
          <w:szCs w:val="26"/>
        </w:rPr>
        <w:t>а от границы  земельного участка с 3,0м. до 1,40м., а так же по красной линии с 5,0м. до 7,80м. на земельном участке с кадастровым номером 07:04:3100004:59 по адресу:</w:t>
      </w:r>
      <w:proofErr w:type="gramEnd"/>
      <w:r w:rsidR="007E534F">
        <w:rPr>
          <w:szCs w:val="26"/>
        </w:rPr>
        <w:t xml:space="preserve"> КБР </w:t>
      </w:r>
      <w:proofErr w:type="spellStart"/>
      <w:r w:rsidR="007E534F">
        <w:rPr>
          <w:szCs w:val="26"/>
        </w:rPr>
        <w:t>Прохладненский</w:t>
      </w:r>
      <w:proofErr w:type="spellEnd"/>
      <w:r w:rsidR="007E534F">
        <w:rPr>
          <w:szCs w:val="26"/>
        </w:rPr>
        <w:t xml:space="preserve"> район, с. Алтуд, ул. </w:t>
      </w:r>
      <w:proofErr w:type="gramStart"/>
      <w:r w:rsidR="007E534F">
        <w:rPr>
          <w:szCs w:val="26"/>
        </w:rPr>
        <w:t>Степная</w:t>
      </w:r>
      <w:proofErr w:type="gramEnd"/>
      <w:r w:rsidR="007E534F">
        <w:rPr>
          <w:szCs w:val="26"/>
        </w:rPr>
        <w:t xml:space="preserve">, д.84 </w:t>
      </w:r>
      <w:r w:rsidR="00DC5086" w:rsidRPr="007E534F">
        <w:rPr>
          <w:spacing w:val="-1"/>
          <w:szCs w:val="26"/>
        </w:rPr>
        <w:t>в следующем составе: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-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Бжахов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А.Х. -  глава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Штымов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Р.С. 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– Заместитель главы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секретарь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5F7C06" w:rsidRPr="005F7C06" w:rsidRDefault="00DC5086" w:rsidP="005F7C0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5F7C06" w:rsidRDefault="005F7C06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</w:p>
    <w:p w:rsidR="00DC5086" w:rsidRPr="005F7C06" w:rsidRDefault="005A561E" w:rsidP="005F7C06">
      <w:pPr>
        <w:widowControl w:val="0"/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5F7C06">
        <w:rPr>
          <w:sz w:val="28"/>
          <w:szCs w:val="26"/>
        </w:rPr>
        <w:t>Председатель</w:t>
      </w:r>
      <w:r w:rsidR="00DC5086" w:rsidRPr="005F7C06">
        <w:rPr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0977B0" w:rsidRPr="009F6FED" w:rsidRDefault="00DC5086" w:rsidP="009F6FED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            </w:t>
      </w:r>
      <w:r w:rsidR="003D5D88">
        <w:rPr>
          <w:rFonts w:ascii="Times New Roman" w:hAnsi="Times New Roman" w:cs="Times New Roman"/>
          <w:sz w:val="28"/>
          <w:szCs w:val="26"/>
        </w:rPr>
        <w:t xml:space="preserve"> </w:t>
      </w:r>
      <w:r w:rsidR="00FB7EC2" w:rsidRPr="003D5D88">
        <w:rPr>
          <w:rFonts w:ascii="Times New Roman" w:hAnsi="Times New Roman" w:cs="Times New Roman"/>
          <w:sz w:val="28"/>
          <w:szCs w:val="26"/>
        </w:rPr>
        <w:t xml:space="preserve">  </w:t>
      </w:r>
      <w:r w:rsidR="005A561E" w:rsidRPr="003D5D88">
        <w:rPr>
          <w:rFonts w:ascii="Times New Roman" w:hAnsi="Times New Roman" w:cs="Times New Roman"/>
          <w:sz w:val="28"/>
          <w:szCs w:val="26"/>
        </w:rPr>
        <w:t xml:space="preserve">А.Х. </w:t>
      </w:r>
      <w:proofErr w:type="spellStart"/>
      <w:r w:rsidR="005A561E" w:rsidRPr="003D5D88">
        <w:rPr>
          <w:rFonts w:ascii="Times New Roman" w:hAnsi="Times New Roman" w:cs="Times New Roman"/>
          <w:sz w:val="28"/>
          <w:szCs w:val="26"/>
        </w:rPr>
        <w:t>Бжахов</w:t>
      </w:r>
      <w:proofErr w:type="spellEnd"/>
      <w:r w:rsidR="005A561E" w:rsidRPr="003D5D88">
        <w:rPr>
          <w:rFonts w:ascii="Times New Roman" w:hAnsi="Times New Roman" w:cs="Times New Roman"/>
          <w:sz w:val="28"/>
          <w:szCs w:val="26"/>
        </w:rPr>
        <w:t xml:space="preserve">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</w:t>
      </w:r>
    </w:p>
    <w:p w:rsidR="000977B0" w:rsidRDefault="000977B0" w:rsidP="0042253A">
      <w:pPr>
        <w:jc w:val="right"/>
        <w:rPr>
          <w:sz w:val="28"/>
          <w:szCs w:val="20"/>
        </w:rPr>
      </w:pPr>
    </w:p>
    <w:p w:rsidR="007E534F" w:rsidRDefault="007E534F" w:rsidP="0042253A">
      <w:pPr>
        <w:jc w:val="right"/>
        <w:rPr>
          <w:sz w:val="28"/>
          <w:szCs w:val="20"/>
        </w:rPr>
      </w:pPr>
    </w:p>
    <w:p w:rsidR="007E534F" w:rsidRDefault="007E534F" w:rsidP="0042253A">
      <w:pPr>
        <w:jc w:val="right"/>
        <w:rPr>
          <w:sz w:val="28"/>
          <w:szCs w:val="20"/>
        </w:rPr>
      </w:pPr>
    </w:p>
    <w:p w:rsidR="007E534F" w:rsidRDefault="007E534F" w:rsidP="0042253A">
      <w:pPr>
        <w:jc w:val="right"/>
        <w:rPr>
          <w:sz w:val="28"/>
          <w:szCs w:val="20"/>
        </w:rPr>
      </w:pPr>
    </w:p>
    <w:p w:rsidR="007E534F" w:rsidRDefault="007E534F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282614" w:rsidRDefault="00282614" w:rsidP="0042253A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73E57" w:rsidRPr="003D5D88" w:rsidRDefault="00DC5086" w:rsidP="007B043F">
      <w:pPr>
        <w:pStyle w:val="a"/>
        <w:numPr>
          <w:ilvl w:val="0"/>
          <w:numId w:val="0"/>
        </w:numPr>
      </w:pPr>
      <w:r w:rsidRPr="002138CE">
        <w:rPr>
          <w:b/>
          <w:sz w:val="32"/>
        </w:rPr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2E50AA">
        <w:t>предоставлении разрешения на отклонения от установленных параметров разрешенного строительства</w:t>
      </w:r>
      <w:r w:rsidR="00D73E57">
        <w:t>»</w:t>
      </w:r>
    </w:p>
    <w:p w:rsidR="00DC5086" w:rsidRPr="002138CE" w:rsidRDefault="00DC5086" w:rsidP="000977B0">
      <w:pPr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 xml:space="preserve">атах публичных слушаний </w:t>
      </w:r>
      <w:proofErr w:type="gramStart"/>
      <w:r w:rsidR="00B63437">
        <w:rPr>
          <w:sz w:val="28"/>
        </w:rPr>
        <w:t>от</w:t>
      </w:r>
      <w:proofErr w:type="gramEnd"/>
      <w:r w:rsidR="0064611A">
        <w:rPr>
          <w:sz w:val="28"/>
        </w:rPr>
        <w:t xml:space="preserve"> </w:t>
      </w:r>
      <w:r w:rsidR="000977B0">
        <w:rPr>
          <w:sz w:val="28"/>
        </w:rPr>
        <w:t>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7E534F" w:rsidRDefault="00DC5086" w:rsidP="007E534F">
      <w:pPr>
        <w:pStyle w:val="a"/>
        <w:numPr>
          <w:ilvl w:val="0"/>
          <w:numId w:val="0"/>
        </w:numPr>
        <w:ind w:firstLine="708"/>
        <w:rPr>
          <w:szCs w:val="26"/>
        </w:rPr>
      </w:pPr>
      <w:proofErr w:type="gramStart"/>
      <w:r>
        <w:t>Предо</w:t>
      </w:r>
      <w:r w:rsidR="0013768A">
        <w:t>ставить</w:t>
      </w:r>
      <w:r w:rsidR="007E534F">
        <w:t xml:space="preserve"> </w:t>
      </w:r>
      <w:proofErr w:type="spellStart"/>
      <w:r w:rsidR="007E534F">
        <w:t>Маремукову</w:t>
      </w:r>
      <w:proofErr w:type="spellEnd"/>
      <w:r w:rsidR="007E534F">
        <w:t xml:space="preserve"> Хасану Мухамедовичу </w:t>
      </w:r>
      <w:r w:rsidR="0013768A">
        <w:t xml:space="preserve"> </w:t>
      </w:r>
      <w:r w:rsidR="004073AE">
        <w:rPr>
          <w:szCs w:val="26"/>
        </w:rPr>
        <w:t xml:space="preserve">разрешение </w:t>
      </w:r>
      <w:r w:rsidR="00672E03">
        <w:rPr>
          <w:szCs w:val="26"/>
        </w:rPr>
        <w:t xml:space="preserve">предоставления разрешения </w:t>
      </w:r>
      <w:r w:rsidR="007E534F">
        <w:rPr>
          <w:szCs w:val="26"/>
        </w:rPr>
        <w:t xml:space="preserve">на </w:t>
      </w:r>
      <w:r w:rsidR="007E534F" w:rsidRPr="00290F90">
        <w:rPr>
          <w:szCs w:val="26"/>
        </w:rPr>
        <w:t>отклонения от установленных предельных параметров разрешенного строительства в части уменьшения отступ</w:t>
      </w:r>
      <w:r w:rsidR="007E534F">
        <w:rPr>
          <w:szCs w:val="26"/>
        </w:rPr>
        <w:t>а от границы  земельного участка с 3,0м. до 1,40м., а так же по красной линии с 5,0м. до 7,80м. на земельном участке с кадастровым номером 07:04:3100004:59 по адресу:</w:t>
      </w:r>
      <w:proofErr w:type="gramEnd"/>
      <w:r w:rsidR="007E534F">
        <w:rPr>
          <w:szCs w:val="26"/>
        </w:rPr>
        <w:t xml:space="preserve"> КБР </w:t>
      </w:r>
      <w:proofErr w:type="spellStart"/>
      <w:r w:rsidR="007E534F">
        <w:rPr>
          <w:szCs w:val="26"/>
        </w:rPr>
        <w:t>Прохладненский</w:t>
      </w:r>
      <w:proofErr w:type="spellEnd"/>
      <w:r w:rsidR="007E534F">
        <w:rPr>
          <w:szCs w:val="26"/>
        </w:rPr>
        <w:t xml:space="preserve"> район, с. Алтуд, ул. </w:t>
      </w:r>
      <w:proofErr w:type="gramStart"/>
      <w:r w:rsidR="007E534F">
        <w:rPr>
          <w:szCs w:val="26"/>
        </w:rPr>
        <w:t>Степная</w:t>
      </w:r>
      <w:proofErr w:type="gramEnd"/>
      <w:r w:rsidR="007E534F">
        <w:rPr>
          <w:szCs w:val="26"/>
        </w:rPr>
        <w:t>, д.84</w:t>
      </w:r>
    </w:p>
    <w:p w:rsidR="007E534F" w:rsidRPr="00290F90" w:rsidRDefault="007E534F" w:rsidP="007E534F">
      <w:pPr>
        <w:pStyle w:val="a"/>
        <w:numPr>
          <w:ilvl w:val="0"/>
          <w:numId w:val="0"/>
        </w:numPr>
        <w:ind w:firstLine="708"/>
        <w:rPr>
          <w:sz w:val="32"/>
          <w:szCs w:val="26"/>
        </w:rPr>
      </w:pPr>
      <w:r>
        <w:rPr>
          <w:szCs w:val="26"/>
        </w:rPr>
        <w:t xml:space="preserve"> Обусловлено необходимостью размещения жилого дома на расстоянии 1,40 м. от границы с соседним земельным участком (адрес с. Алтуд, ул. </w:t>
      </w:r>
      <w:proofErr w:type="gramStart"/>
      <w:r>
        <w:rPr>
          <w:szCs w:val="26"/>
        </w:rPr>
        <w:t>Степная</w:t>
      </w:r>
      <w:proofErr w:type="gramEnd"/>
      <w:r>
        <w:rPr>
          <w:szCs w:val="26"/>
        </w:rPr>
        <w:t>, д.82)</w:t>
      </w:r>
    </w:p>
    <w:p w:rsidR="00DC5086" w:rsidRDefault="00DC5086" w:rsidP="007E534F">
      <w:pPr>
        <w:pStyle w:val="a"/>
        <w:numPr>
          <w:ilvl w:val="0"/>
          <w:numId w:val="0"/>
        </w:numPr>
        <w:ind w:firstLine="708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C5086" w:rsidRDefault="00DC5086" w:rsidP="002E6EB1">
      <w:pPr>
        <w:pStyle w:val="a"/>
        <w:numPr>
          <w:ilvl w:val="0"/>
          <w:numId w:val="12"/>
        </w:numPr>
      </w:pPr>
      <w:r>
        <w:t>Настоящее постановление вступает в силу с момента его подписания.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7C0974" w:rsidP="00DC5086">
      <w:pPr>
        <w:jc w:val="both"/>
        <w:rPr>
          <w:sz w:val="28"/>
        </w:rPr>
      </w:pPr>
      <w:r>
        <w:rPr>
          <w:sz w:val="28"/>
        </w:rPr>
        <w:t>Глава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7C0974">
        <w:rPr>
          <w:sz w:val="28"/>
        </w:rPr>
        <w:t xml:space="preserve">                   А.Х. </w:t>
      </w:r>
      <w:proofErr w:type="spellStart"/>
      <w:r w:rsidR="007C0974">
        <w:rPr>
          <w:sz w:val="28"/>
        </w:rPr>
        <w:t>Бжахов</w:t>
      </w:r>
      <w:proofErr w:type="spellEnd"/>
      <w:r w:rsidR="007C0974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5F7C0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69B62BA"/>
    <w:multiLevelType w:val="hybridMultilevel"/>
    <w:tmpl w:val="DBEEBC12"/>
    <w:lvl w:ilvl="0" w:tplc="80CC80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57D2C"/>
    <w:rsid w:val="00087CDF"/>
    <w:rsid w:val="00092962"/>
    <w:rsid w:val="000977B0"/>
    <w:rsid w:val="000B512B"/>
    <w:rsid w:val="000C6657"/>
    <w:rsid w:val="0011236D"/>
    <w:rsid w:val="0013768A"/>
    <w:rsid w:val="00146976"/>
    <w:rsid w:val="001F203C"/>
    <w:rsid w:val="002138CE"/>
    <w:rsid w:val="00282614"/>
    <w:rsid w:val="00290F90"/>
    <w:rsid w:val="002B7F03"/>
    <w:rsid w:val="002C658D"/>
    <w:rsid w:val="002E50AA"/>
    <w:rsid w:val="002E6EB1"/>
    <w:rsid w:val="002F4839"/>
    <w:rsid w:val="002F65E7"/>
    <w:rsid w:val="00301326"/>
    <w:rsid w:val="00352345"/>
    <w:rsid w:val="003961AE"/>
    <w:rsid w:val="003B15C2"/>
    <w:rsid w:val="003C61E1"/>
    <w:rsid w:val="003C7F08"/>
    <w:rsid w:val="003D24F4"/>
    <w:rsid w:val="003D5D88"/>
    <w:rsid w:val="003D7806"/>
    <w:rsid w:val="00401D85"/>
    <w:rsid w:val="004073AE"/>
    <w:rsid w:val="0042253A"/>
    <w:rsid w:val="00490B68"/>
    <w:rsid w:val="004953CA"/>
    <w:rsid w:val="0049583D"/>
    <w:rsid w:val="004C36BD"/>
    <w:rsid w:val="004D7BB5"/>
    <w:rsid w:val="00522CF0"/>
    <w:rsid w:val="00576D77"/>
    <w:rsid w:val="005A561E"/>
    <w:rsid w:val="005A7313"/>
    <w:rsid w:val="005F19B0"/>
    <w:rsid w:val="005F7C06"/>
    <w:rsid w:val="005F7C0F"/>
    <w:rsid w:val="00621EC2"/>
    <w:rsid w:val="00625038"/>
    <w:rsid w:val="00636977"/>
    <w:rsid w:val="0064611A"/>
    <w:rsid w:val="0065545E"/>
    <w:rsid w:val="00672E03"/>
    <w:rsid w:val="00676A1A"/>
    <w:rsid w:val="00676A3B"/>
    <w:rsid w:val="006B7E5D"/>
    <w:rsid w:val="00700D31"/>
    <w:rsid w:val="00712F7E"/>
    <w:rsid w:val="00753014"/>
    <w:rsid w:val="007A559D"/>
    <w:rsid w:val="007A7C41"/>
    <w:rsid w:val="007B043F"/>
    <w:rsid w:val="007C0974"/>
    <w:rsid w:val="007D64A2"/>
    <w:rsid w:val="007D7E0F"/>
    <w:rsid w:val="007E534F"/>
    <w:rsid w:val="007E5552"/>
    <w:rsid w:val="008637AD"/>
    <w:rsid w:val="00887426"/>
    <w:rsid w:val="008B2521"/>
    <w:rsid w:val="008C0196"/>
    <w:rsid w:val="008D1DC1"/>
    <w:rsid w:val="008E7E45"/>
    <w:rsid w:val="009117E3"/>
    <w:rsid w:val="00951E57"/>
    <w:rsid w:val="009D4B79"/>
    <w:rsid w:val="009F52D9"/>
    <w:rsid w:val="009F6FED"/>
    <w:rsid w:val="00A318D8"/>
    <w:rsid w:val="00A42E81"/>
    <w:rsid w:val="00A94385"/>
    <w:rsid w:val="00AD74C0"/>
    <w:rsid w:val="00AE2C22"/>
    <w:rsid w:val="00B17EAE"/>
    <w:rsid w:val="00B307B5"/>
    <w:rsid w:val="00B468A4"/>
    <w:rsid w:val="00B63437"/>
    <w:rsid w:val="00B71DE7"/>
    <w:rsid w:val="00B946EC"/>
    <w:rsid w:val="00BF35C0"/>
    <w:rsid w:val="00C418E6"/>
    <w:rsid w:val="00C5626C"/>
    <w:rsid w:val="00C563D5"/>
    <w:rsid w:val="00C75631"/>
    <w:rsid w:val="00CB4CCC"/>
    <w:rsid w:val="00CB6E72"/>
    <w:rsid w:val="00CE71F8"/>
    <w:rsid w:val="00CF0675"/>
    <w:rsid w:val="00D06427"/>
    <w:rsid w:val="00D31AC5"/>
    <w:rsid w:val="00D43FDB"/>
    <w:rsid w:val="00D4472C"/>
    <w:rsid w:val="00D47959"/>
    <w:rsid w:val="00D54168"/>
    <w:rsid w:val="00D73E57"/>
    <w:rsid w:val="00D92A4D"/>
    <w:rsid w:val="00D9441F"/>
    <w:rsid w:val="00DA6950"/>
    <w:rsid w:val="00DC5086"/>
    <w:rsid w:val="00DD29F0"/>
    <w:rsid w:val="00DF6248"/>
    <w:rsid w:val="00E015B8"/>
    <w:rsid w:val="00E31A8D"/>
    <w:rsid w:val="00E86A50"/>
    <w:rsid w:val="00EB6631"/>
    <w:rsid w:val="00EC5AB9"/>
    <w:rsid w:val="00ED12AD"/>
    <w:rsid w:val="00ED2614"/>
    <w:rsid w:val="00F12C26"/>
    <w:rsid w:val="00F665A0"/>
    <w:rsid w:val="00F70B6B"/>
    <w:rsid w:val="00F85F2D"/>
    <w:rsid w:val="00FA0BF9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5903-A955-438C-A74F-1D2A7EEE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54</cp:revision>
  <cp:lastPrinted>2024-10-09T12:53:00Z</cp:lastPrinted>
  <dcterms:created xsi:type="dcterms:W3CDTF">2021-04-30T11:42:00Z</dcterms:created>
  <dcterms:modified xsi:type="dcterms:W3CDTF">2024-10-09T13:00:00Z</dcterms:modified>
</cp:coreProperties>
</file>